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EA2" w:rsidRPr="00546BD4" w:rsidRDefault="00C33EA2" w:rsidP="00546BD4">
      <w:pPr>
        <w:spacing w:before="100" w:beforeAutospacing="1" w:after="100" w:afterAutospacing="1" w:line="240" w:lineRule="auto"/>
        <w:jc w:val="center"/>
        <w:outlineLvl w:val="0"/>
        <w:rPr>
          <w:rFonts w:ascii="Times New Roman" w:eastAsia="Times New Roman" w:hAnsi="Times New Roman" w:cs="Times New Roman"/>
          <w:b/>
          <w:bCs/>
          <w:color w:val="7030A0"/>
          <w:kern w:val="36"/>
          <w:sz w:val="48"/>
          <w:szCs w:val="48"/>
          <w:lang w:eastAsia="ru-RU"/>
        </w:rPr>
      </w:pPr>
      <w:r w:rsidRPr="00546BD4">
        <w:rPr>
          <w:rFonts w:ascii="Times New Roman" w:eastAsia="Times New Roman" w:hAnsi="Times New Roman" w:cs="Times New Roman"/>
          <w:b/>
          <w:bCs/>
          <w:color w:val="7030A0"/>
          <w:kern w:val="36"/>
          <w:sz w:val="48"/>
          <w:szCs w:val="48"/>
          <w:lang w:eastAsia="ru-RU"/>
        </w:rPr>
        <w:t>Термины</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Адаптация</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 xml:space="preserve">Приспособление к новым условиям существования с одной стороны, и стремление к постоянству его внутренней среды – с другой. </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 xml:space="preserve">Апелляция </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 xml:space="preserve">Заявление участника ЕГЭ о нарушении установленного порядка проведения ЕГЭ по общеобразовательному предмету и (или) о несогласии с выставленными баллами. Апелляция подается в письменной форме в конфликтную комиссию субъекта Российской Федерации </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Апробация теста</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предварительное тестирование стратифицированной выборки испытуемых для определения соответствия теста его целям и априорным характеристикам. Апробация есть необходимый этап для создаваемого теста перед его широким использованием</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Базисный учебный (образовательный) план</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 xml:space="preserve">Нормативный документ, определяющий структуру содержания образования, соотношение обязательной части основной образовательной программы и части, формируемой участниками образовательного процесса (инвариантную и вариативную); определяющий максимально допустимую нагрузку при 5- и 6-дневной учебной недели по классам, а также количество недельных часов для финансирования. </w:t>
      </w:r>
      <w:proofErr w:type="spellStart"/>
      <w:proofErr w:type="gramStart"/>
      <w:r w:rsidRPr="00C33EA2">
        <w:rPr>
          <w:rFonts w:ascii="Times New Roman" w:eastAsia="Times New Roman" w:hAnsi="Times New Roman" w:cs="Times New Roman"/>
          <w:sz w:val="24"/>
          <w:szCs w:val="24"/>
          <w:lang w:eastAsia="ru-RU"/>
        </w:rPr>
        <w:t>C</w:t>
      </w:r>
      <w:proofErr w:type="gramEnd"/>
      <w:r w:rsidRPr="00C33EA2">
        <w:rPr>
          <w:rFonts w:ascii="Times New Roman" w:eastAsia="Times New Roman" w:hAnsi="Times New Roman" w:cs="Times New Roman"/>
          <w:sz w:val="24"/>
          <w:szCs w:val="24"/>
          <w:lang w:eastAsia="ru-RU"/>
        </w:rPr>
        <w:t>м</w:t>
      </w:r>
      <w:proofErr w:type="spellEnd"/>
      <w:r w:rsidRPr="00C33EA2">
        <w:rPr>
          <w:rFonts w:ascii="Times New Roman" w:eastAsia="Times New Roman" w:hAnsi="Times New Roman" w:cs="Times New Roman"/>
          <w:sz w:val="24"/>
          <w:szCs w:val="24"/>
          <w:lang w:eastAsia="ru-RU"/>
        </w:rPr>
        <w:t xml:space="preserve">. инвариантная часть учебного (образовательного) плана. </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Базовые потребности</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Определяют образовательную активность значительной части населения в сложившейся социальной ситуации. Базовые потребности проявляются в доминирующих или первичных ориентациях (установках).</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Балл истинный</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латентный объект измерений, представляющий собой тот балл по определенной шкале, которому объективно соответствует уровень подготовленности данного испытуемого при указанной методике оценивания (при этом ошибки измерений условно предполагаются отсутствующими)</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Балл первичный испытуемого</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сумма баллов, приписанных тем категориям ответов на тестовые задания, которые испытуемый указал в качестве правильных. Для тестов, состоящих из дихотомических заданий - количество верно выполненных заданий, что отражает некоторую меру подготовленности данного испытуемого относительно данного теста</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Балл тестовый</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окончательное количественное выражение по определенной шкале индивидуальной оценки уровня подготовленности тестируемого, полученное на основании стандартизованной обработки результатов выполнения испытуемым тестовых заданий</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 xml:space="preserve">Безопасность образовательного учреждения </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 xml:space="preserve">Система мер, принятых администрацией учреждения и государством, для защиты детей и имущества от внутренних и внешних угроз с учетом фактического состояния, технического состояния школы, условий организации учебно-воспитательного процесса, криминальной и техногенной обстановки, природной территории, предупреждения, пресечения и ликвидации последствий террористических акций. </w:t>
      </w:r>
      <w:proofErr w:type="gramStart"/>
      <w:r w:rsidRPr="00C33EA2">
        <w:rPr>
          <w:rFonts w:ascii="Times New Roman" w:eastAsia="Times New Roman" w:hAnsi="Times New Roman" w:cs="Times New Roman"/>
          <w:sz w:val="24"/>
          <w:szCs w:val="24"/>
          <w:lang w:eastAsia="ru-RU"/>
        </w:rPr>
        <w:t xml:space="preserve">Безопасность в образовательного учреждения охватывает широкий спектр направлений и позиций: охрана труда, радиационная безопасность, экологическая безопасность, взрывобезопасность, </w:t>
      </w:r>
      <w:r w:rsidRPr="00C33EA2">
        <w:rPr>
          <w:rFonts w:ascii="Times New Roman" w:eastAsia="Times New Roman" w:hAnsi="Times New Roman" w:cs="Times New Roman"/>
          <w:sz w:val="24"/>
          <w:szCs w:val="24"/>
          <w:lang w:eastAsia="ru-RU"/>
        </w:rPr>
        <w:lastRenderedPageBreak/>
        <w:t>электротехническая безопасность, пожарная безопасность.</w:t>
      </w:r>
      <w:proofErr w:type="gramEnd"/>
      <w:r w:rsidRPr="00C33EA2">
        <w:rPr>
          <w:rFonts w:ascii="Times New Roman" w:eastAsia="Times New Roman" w:hAnsi="Times New Roman" w:cs="Times New Roman"/>
          <w:sz w:val="24"/>
          <w:szCs w:val="24"/>
          <w:lang w:eastAsia="ru-RU"/>
        </w:rPr>
        <w:t xml:space="preserve"> Данные направления в различной степени </w:t>
      </w:r>
      <w:proofErr w:type="spellStart"/>
      <w:r w:rsidRPr="00C33EA2">
        <w:rPr>
          <w:rFonts w:ascii="Times New Roman" w:eastAsia="Times New Roman" w:hAnsi="Times New Roman" w:cs="Times New Roman"/>
          <w:sz w:val="24"/>
          <w:szCs w:val="24"/>
          <w:lang w:eastAsia="ru-RU"/>
        </w:rPr>
        <w:t>коррелируют</w:t>
      </w:r>
      <w:proofErr w:type="spellEnd"/>
      <w:r w:rsidRPr="00C33EA2">
        <w:rPr>
          <w:rFonts w:ascii="Times New Roman" w:eastAsia="Times New Roman" w:hAnsi="Times New Roman" w:cs="Times New Roman"/>
          <w:sz w:val="24"/>
          <w:szCs w:val="24"/>
          <w:lang w:eastAsia="ru-RU"/>
        </w:rPr>
        <w:t xml:space="preserve"> между собой и влияют друг на друга. См. правила безопасности детей в школе. </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Бланк ЕГЭ</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 xml:space="preserve">Специально разработанный бланк, в который участник ЕГЭ обязан вписать свои личные данные и ответы в строгом соответствии с образцом заполнения и инструкциями </w:t>
      </w:r>
      <w:proofErr w:type="gramStart"/>
      <w:r w:rsidRPr="00C33EA2">
        <w:rPr>
          <w:rFonts w:ascii="Times New Roman" w:eastAsia="Times New Roman" w:hAnsi="Times New Roman" w:cs="Times New Roman"/>
          <w:sz w:val="24"/>
          <w:szCs w:val="24"/>
          <w:lang w:eastAsia="ru-RU"/>
        </w:rPr>
        <w:t>в</w:t>
      </w:r>
      <w:proofErr w:type="gramEnd"/>
      <w:r w:rsidRPr="00C33EA2">
        <w:rPr>
          <w:rFonts w:ascii="Times New Roman" w:eastAsia="Times New Roman" w:hAnsi="Times New Roman" w:cs="Times New Roman"/>
          <w:sz w:val="24"/>
          <w:szCs w:val="24"/>
          <w:lang w:eastAsia="ru-RU"/>
        </w:rPr>
        <w:t xml:space="preserve"> </w:t>
      </w:r>
      <w:proofErr w:type="gramStart"/>
      <w:r w:rsidRPr="00C33EA2">
        <w:rPr>
          <w:rFonts w:ascii="Times New Roman" w:eastAsia="Times New Roman" w:hAnsi="Times New Roman" w:cs="Times New Roman"/>
          <w:sz w:val="24"/>
          <w:szCs w:val="24"/>
          <w:lang w:eastAsia="ru-RU"/>
        </w:rPr>
        <w:t>КИМ</w:t>
      </w:r>
      <w:proofErr w:type="gramEnd"/>
      <w:r w:rsidRPr="00C33EA2">
        <w:rPr>
          <w:rFonts w:ascii="Times New Roman" w:eastAsia="Times New Roman" w:hAnsi="Times New Roman" w:cs="Times New Roman"/>
          <w:sz w:val="24"/>
          <w:szCs w:val="24"/>
          <w:lang w:eastAsia="ru-RU"/>
        </w:rPr>
        <w:t xml:space="preserve"> (см.). Существует 3 вида бланков: регистрационный бланк, бланк ответов №1 для заданий типа</w:t>
      </w:r>
      <w:proofErr w:type="gramStart"/>
      <w:r w:rsidRPr="00C33EA2">
        <w:rPr>
          <w:rFonts w:ascii="Times New Roman" w:eastAsia="Times New Roman" w:hAnsi="Times New Roman" w:cs="Times New Roman"/>
          <w:sz w:val="24"/>
          <w:szCs w:val="24"/>
          <w:lang w:eastAsia="ru-RU"/>
        </w:rPr>
        <w:t xml:space="preserve"> А</w:t>
      </w:r>
      <w:proofErr w:type="gramEnd"/>
      <w:r w:rsidRPr="00C33EA2">
        <w:rPr>
          <w:rFonts w:ascii="Times New Roman" w:eastAsia="Times New Roman" w:hAnsi="Times New Roman" w:cs="Times New Roman"/>
          <w:sz w:val="24"/>
          <w:szCs w:val="24"/>
          <w:lang w:eastAsia="ru-RU"/>
        </w:rPr>
        <w:t xml:space="preserve"> и В, бланк ответов №2 - для заданий типа С (см.) </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Бланк ответа</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стандартный бланк для записи ответов на предложенные в тесте задания; тестируемый отмечает или записывает номера выбранных ответов или сами ответы в определенные позиции бланка</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proofErr w:type="spellStart"/>
      <w:r w:rsidRPr="00C33EA2">
        <w:rPr>
          <w:rFonts w:ascii="Times New Roman" w:eastAsia="Times New Roman" w:hAnsi="Times New Roman" w:cs="Times New Roman"/>
          <w:b/>
          <w:bCs/>
          <w:sz w:val="24"/>
          <w:szCs w:val="24"/>
          <w:lang w:eastAsia="ru-RU"/>
        </w:rPr>
        <w:t>Валидизация</w:t>
      </w:r>
      <w:proofErr w:type="spellEnd"/>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 xml:space="preserve">процедура улучшения </w:t>
      </w:r>
      <w:proofErr w:type="spellStart"/>
      <w:r w:rsidRPr="00C33EA2">
        <w:rPr>
          <w:rFonts w:ascii="Times New Roman" w:eastAsia="Times New Roman" w:hAnsi="Times New Roman" w:cs="Times New Roman"/>
          <w:sz w:val="24"/>
          <w:szCs w:val="24"/>
          <w:lang w:eastAsia="ru-RU"/>
        </w:rPr>
        <w:t>валидности</w:t>
      </w:r>
      <w:proofErr w:type="spellEnd"/>
      <w:r w:rsidRPr="00C33EA2">
        <w:rPr>
          <w:rFonts w:ascii="Times New Roman" w:eastAsia="Times New Roman" w:hAnsi="Times New Roman" w:cs="Times New Roman"/>
          <w:sz w:val="24"/>
          <w:szCs w:val="24"/>
          <w:lang w:eastAsia="ru-RU"/>
        </w:rPr>
        <w:t xml:space="preserve"> теста по результатам оценки </w:t>
      </w:r>
      <w:proofErr w:type="spellStart"/>
      <w:r w:rsidRPr="00C33EA2">
        <w:rPr>
          <w:rFonts w:ascii="Times New Roman" w:eastAsia="Times New Roman" w:hAnsi="Times New Roman" w:cs="Times New Roman"/>
          <w:sz w:val="24"/>
          <w:szCs w:val="24"/>
          <w:lang w:eastAsia="ru-RU"/>
        </w:rPr>
        <w:t>валидности</w:t>
      </w:r>
      <w:proofErr w:type="spellEnd"/>
      <w:r w:rsidRPr="00C33EA2">
        <w:rPr>
          <w:rFonts w:ascii="Times New Roman" w:eastAsia="Times New Roman" w:hAnsi="Times New Roman" w:cs="Times New Roman"/>
          <w:sz w:val="24"/>
          <w:szCs w:val="24"/>
          <w:lang w:eastAsia="ru-RU"/>
        </w:rPr>
        <w:t xml:space="preserve"> </w:t>
      </w:r>
      <w:proofErr w:type="spellStart"/>
      <w:r w:rsidRPr="00C33EA2">
        <w:rPr>
          <w:rFonts w:ascii="Times New Roman" w:eastAsia="Times New Roman" w:hAnsi="Times New Roman" w:cs="Times New Roman"/>
          <w:sz w:val="24"/>
          <w:szCs w:val="24"/>
          <w:lang w:eastAsia="ru-RU"/>
        </w:rPr>
        <w:t>критериальной</w:t>
      </w:r>
      <w:proofErr w:type="spellEnd"/>
    </w:p>
    <w:p w:rsidR="00C33EA2" w:rsidRPr="00C33EA2" w:rsidRDefault="00C33EA2" w:rsidP="00C33EA2">
      <w:pPr>
        <w:spacing w:after="0" w:line="240" w:lineRule="auto"/>
        <w:rPr>
          <w:rFonts w:ascii="Times New Roman" w:eastAsia="Times New Roman" w:hAnsi="Times New Roman" w:cs="Times New Roman"/>
          <w:sz w:val="24"/>
          <w:szCs w:val="24"/>
          <w:lang w:eastAsia="ru-RU"/>
        </w:rPr>
      </w:pPr>
      <w:proofErr w:type="spellStart"/>
      <w:r w:rsidRPr="00C33EA2">
        <w:rPr>
          <w:rFonts w:ascii="Times New Roman" w:eastAsia="Times New Roman" w:hAnsi="Times New Roman" w:cs="Times New Roman"/>
          <w:b/>
          <w:bCs/>
          <w:sz w:val="24"/>
          <w:szCs w:val="24"/>
          <w:lang w:eastAsia="ru-RU"/>
        </w:rPr>
        <w:t>Валидность</w:t>
      </w:r>
      <w:proofErr w:type="spellEnd"/>
      <w:r w:rsidRPr="00C33EA2">
        <w:rPr>
          <w:rFonts w:ascii="Times New Roman" w:eastAsia="Times New Roman" w:hAnsi="Times New Roman" w:cs="Times New Roman"/>
          <w:b/>
          <w:bCs/>
          <w:sz w:val="24"/>
          <w:szCs w:val="24"/>
          <w:lang w:eastAsia="ru-RU"/>
        </w:rPr>
        <w:t xml:space="preserve"> теста</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 xml:space="preserve">комплексная характеристика теста, отражающая его способность измерять именно то, для чего он предназначен. Характеризует возможности генеральной совокупности заданий в тестируемой области знаний </w:t>
      </w:r>
      <w:proofErr w:type="spellStart"/>
      <w:r w:rsidRPr="00C33EA2">
        <w:rPr>
          <w:rFonts w:ascii="Times New Roman" w:eastAsia="Times New Roman" w:hAnsi="Times New Roman" w:cs="Times New Roman"/>
          <w:sz w:val="24"/>
          <w:szCs w:val="24"/>
          <w:lang w:eastAsia="ru-RU"/>
        </w:rPr>
        <w:t>несмещенно</w:t>
      </w:r>
      <w:proofErr w:type="spellEnd"/>
      <w:r w:rsidRPr="00C33EA2">
        <w:rPr>
          <w:rFonts w:ascii="Times New Roman" w:eastAsia="Times New Roman" w:hAnsi="Times New Roman" w:cs="Times New Roman"/>
          <w:sz w:val="24"/>
          <w:szCs w:val="24"/>
          <w:lang w:eastAsia="ru-RU"/>
        </w:rPr>
        <w:t xml:space="preserve"> оценить объект измерений теста</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proofErr w:type="spellStart"/>
      <w:r w:rsidRPr="00C33EA2">
        <w:rPr>
          <w:rFonts w:ascii="Times New Roman" w:eastAsia="Times New Roman" w:hAnsi="Times New Roman" w:cs="Times New Roman"/>
          <w:b/>
          <w:bCs/>
          <w:sz w:val="24"/>
          <w:szCs w:val="24"/>
          <w:lang w:eastAsia="ru-RU"/>
        </w:rPr>
        <w:t>Валидность</w:t>
      </w:r>
      <w:proofErr w:type="spellEnd"/>
      <w:r w:rsidRPr="00C33EA2">
        <w:rPr>
          <w:rFonts w:ascii="Times New Roman" w:eastAsia="Times New Roman" w:hAnsi="Times New Roman" w:cs="Times New Roman"/>
          <w:b/>
          <w:bCs/>
          <w:sz w:val="24"/>
          <w:szCs w:val="24"/>
          <w:lang w:eastAsia="ru-RU"/>
        </w:rPr>
        <w:t xml:space="preserve"> теста </w:t>
      </w:r>
      <w:proofErr w:type="spellStart"/>
      <w:r w:rsidRPr="00C33EA2">
        <w:rPr>
          <w:rFonts w:ascii="Times New Roman" w:eastAsia="Times New Roman" w:hAnsi="Times New Roman" w:cs="Times New Roman"/>
          <w:b/>
          <w:bCs/>
          <w:sz w:val="24"/>
          <w:szCs w:val="24"/>
          <w:lang w:eastAsia="ru-RU"/>
        </w:rPr>
        <w:t>критериальная</w:t>
      </w:r>
      <w:proofErr w:type="spellEnd"/>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характеристика теста, отражающая показатель соответствия диагноза и прогноза теста определенным внешним критериям, характеризующим объект измерения</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proofErr w:type="spellStart"/>
      <w:r w:rsidRPr="00C33EA2">
        <w:rPr>
          <w:rFonts w:ascii="Times New Roman" w:eastAsia="Times New Roman" w:hAnsi="Times New Roman" w:cs="Times New Roman"/>
          <w:b/>
          <w:bCs/>
          <w:sz w:val="24"/>
          <w:szCs w:val="24"/>
          <w:lang w:eastAsia="ru-RU"/>
        </w:rPr>
        <w:t>Валидность</w:t>
      </w:r>
      <w:proofErr w:type="spellEnd"/>
      <w:r w:rsidRPr="00C33EA2">
        <w:rPr>
          <w:rFonts w:ascii="Times New Roman" w:eastAsia="Times New Roman" w:hAnsi="Times New Roman" w:cs="Times New Roman"/>
          <w:b/>
          <w:bCs/>
          <w:sz w:val="24"/>
          <w:szCs w:val="24"/>
          <w:lang w:eastAsia="ru-RU"/>
        </w:rPr>
        <w:t xml:space="preserve"> теста </w:t>
      </w:r>
      <w:proofErr w:type="gramStart"/>
      <w:r w:rsidRPr="00C33EA2">
        <w:rPr>
          <w:rFonts w:ascii="Times New Roman" w:eastAsia="Times New Roman" w:hAnsi="Times New Roman" w:cs="Times New Roman"/>
          <w:b/>
          <w:bCs/>
          <w:sz w:val="24"/>
          <w:szCs w:val="24"/>
          <w:lang w:eastAsia="ru-RU"/>
        </w:rPr>
        <w:t>прогностическая</w:t>
      </w:r>
      <w:proofErr w:type="gramEnd"/>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 xml:space="preserve">частный случай </w:t>
      </w:r>
      <w:proofErr w:type="spellStart"/>
      <w:r w:rsidRPr="00C33EA2">
        <w:rPr>
          <w:rFonts w:ascii="Times New Roman" w:eastAsia="Times New Roman" w:hAnsi="Times New Roman" w:cs="Times New Roman"/>
          <w:sz w:val="24"/>
          <w:szCs w:val="24"/>
          <w:lang w:eastAsia="ru-RU"/>
        </w:rPr>
        <w:t>валидности</w:t>
      </w:r>
      <w:proofErr w:type="spellEnd"/>
      <w:r w:rsidRPr="00C33EA2">
        <w:rPr>
          <w:rFonts w:ascii="Times New Roman" w:eastAsia="Times New Roman" w:hAnsi="Times New Roman" w:cs="Times New Roman"/>
          <w:sz w:val="24"/>
          <w:szCs w:val="24"/>
          <w:lang w:eastAsia="ru-RU"/>
        </w:rPr>
        <w:t xml:space="preserve"> </w:t>
      </w:r>
      <w:proofErr w:type="spellStart"/>
      <w:r w:rsidRPr="00C33EA2">
        <w:rPr>
          <w:rFonts w:ascii="Times New Roman" w:eastAsia="Times New Roman" w:hAnsi="Times New Roman" w:cs="Times New Roman"/>
          <w:sz w:val="24"/>
          <w:szCs w:val="24"/>
          <w:lang w:eastAsia="ru-RU"/>
        </w:rPr>
        <w:t>критериальной</w:t>
      </w:r>
      <w:proofErr w:type="spellEnd"/>
      <w:r w:rsidRPr="00C33EA2">
        <w:rPr>
          <w:rFonts w:ascii="Times New Roman" w:eastAsia="Times New Roman" w:hAnsi="Times New Roman" w:cs="Times New Roman"/>
          <w:sz w:val="24"/>
          <w:szCs w:val="24"/>
          <w:lang w:eastAsia="ru-RU"/>
        </w:rPr>
        <w:t>. Отражает эффективность прогноза теста о возможностях испытуемых в будущем</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proofErr w:type="spellStart"/>
      <w:r w:rsidRPr="00C33EA2">
        <w:rPr>
          <w:rFonts w:ascii="Times New Roman" w:eastAsia="Times New Roman" w:hAnsi="Times New Roman" w:cs="Times New Roman"/>
          <w:b/>
          <w:bCs/>
          <w:sz w:val="24"/>
          <w:szCs w:val="24"/>
          <w:lang w:eastAsia="ru-RU"/>
        </w:rPr>
        <w:t>Валидность</w:t>
      </w:r>
      <w:proofErr w:type="spellEnd"/>
      <w:r w:rsidRPr="00C33EA2">
        <w:rPr>
          <w:rFonts w:ascii="Times New Roman" w:eastAsia="Times New Roman" w:hAnsi="Times New Roman" w:cs="Times New Roman"/>
          <w:b/>
          <w:bCs/>
          <w:sz w:val="24"/>
          <w:szCs w:val="24"/>
          <w:lang w:eastAsia="ru-RU"/>
        </w:rPr>
        <w:t xml:space="preserve"> теста </w:t>
      </w:r>
      <w:proofErr w:type="gramStart"/>
      <w:r w:rsidRPr="00C33EA2">
        <w:rPr>
          <w:rFonts w:ascii="Times New Roman" w:eastAsia="Times New Roman" w:hAnsi="Times New Roman" w:cs="Times New Roman"/>
          <w:b/>
          <w:bCs/>
          <w:sz w:val="24"/>
          <w:szCs w:val="24"/>
          <w:lang w:eastAsia="ru-RU"/>
        </w:rPr>
        <w:t>содержательная</w:t>
      </w:r>
      <w:proofErr w:type="gramEnd"/>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характеристика теста, выражающая показатель охвата заданиями теста той области знания, подготовленность в которой этот тест оценивает</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Варианты теста</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набор неидентичных тестов, созданных по единой спецификации и имеющих одинаковую структуру</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 xml:space="preserve">Вариативная часть базисного учебного (образовательного) плана </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 xml:space="preserve">Часть базисного учебного (образовательного) плана, обязательная для реализации в общеобразовательных учреждениях, представлена числом часов, отводимых на обеспечение индивидуальных потребностей и запросов обучающихся, в том числе этнокультурных, интересов образовательных учреждений, субъектов Российской Федерации. Наполнение конкретным содержанием данной части базисного (образовательного) плана находится в компетенции участников образовательного процесса. </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 xml:space="preserve">Виды коммуникативных действий </w:t>
      </w:r>
    </w:p>
    <w:p w:rsidR="00C33EA2" w:rsidRPr="00C33EA2" w:rsidRDefault="00C33EA2" w:rsidP="00C33EA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 xml:space="preserve">- планирование учебного сотрудничества с учителем и сверстниками – определение цели, функций участников, способов взаимодействия; </w:t>
      </w:r>
      <w:r w:rsidRPr="00C33EA2">
        <w:rPr>
          <w:rFonts w:ascii="Times New Roman" w:eastAsia="Times New Roman" w:hAnsi="Times New Roman" w:cs="Times New Roman"/>
          <w:sz w:val="24"/>
          <w:szCs w:val="24"/>
          <w:lang w:eastAsia="ru-RU"/>
        </w:rPr>
        <w:br/>
        <w:t>- постановка вопросов – инициативное сотрудничество в поиске и сборе информации;</w:t>
      </w:r>
      <w:r w:rsidRPr="00C33EA2">
        <w:rPr>
          <w:rFonts w:ascii="Times New Roman" w:eastAsia="Times New Roman" w:hAnsi="Times New Roman" w:cs="Times New Roman"/>
          <w:sz w:val="24"/>
          <w:szCs w:val="24"/>
          <w:lang w:eastAsia="ru-RU"/>
        </w:rPr>
        <w:b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r w:rsidRPr="00C33EA2">
        <w:rPr>
          <w:rFonts w:ascii="Times New Roman" w:eastAsia="Times New Roman" w:hAnsi="Times New Roman" w:cs="Times New Roman"/>
          <w:sz w:val="24"/>
          <w:szCs w:val="24"/>
          <w:lang w:eastAsia="ru-RU"/>
        </w:rPr>
        <w:br/>
        <w:t>- управление поведением партнера – контроль, коррекция, оценка действий партнера;</w:t>
      </w:r>
      <w:r w:rsidRPr="00C33EA2">
        <w:rPr>
          <w:rFonts w:ascii="Times New Roman" w:eastAsia="Times New Roman" w:hAnsi="Times New Roman" w:cs="Times New Roman"/>
          <w:sz w:val="24"/>
          <w:szCs w:val="24"/>
          <w:lang w:eastAsia="ru-RU"/>
        </w:rPr>
        <w:br/>
      </w:r>
      <w:r w:rsidRPr="00C33EA2">
        <w:rPr>
          <w:rFonts w:ascii="Times New Roman" w:eastAsia="Times New Roman" w:hAnsi="Times New Roman" w:cs="Times New Roman"/>
          <w:sz w:val="24"/>
          <w:szCs w:val="24"/>
          <w:lang w:eastAsia="ru-RU"/>
        </w:rPr>
        <w:lastRenderedPageBreak/>
        <w:t>- умение с достаточно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Виды универсальных учебных действий:</w:t>
      </w:r>
    </w:p>
    <w:p w:rsidR="00C33EA2" w:rsidRPr="00C33EA2" w:rsidRDefault="00C33EA2" w:rsidP="00C33EA2">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личностный;</w:t>
      </w:r>
    </w:p>
    <w:p w:rsidR="00C33EA2" w:rsidRPr="00C33EA2" w:rsidRDefault="00C33EA2" w:rsidP="00C33EA2">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ru-RU"/>
        </w:rPr>
      </w:pPr>
      <w:proofErr w:type="gramStart"/>
      <w:r w:rsidRPr="00C33EA2">
        <w:rPr>
          <w:rFonts w:ascii="Times New Roman" w:eastAsia="Times New Roman" w:hAnsi="Times New Roman" w:cs="Times New Roman"/>
          <w:sz w:val="24"/>
          <w:szCs w:val="24"/>
          <w:lang w:eastAsia="ru-RU"/>
        </w:rPr>
        <w:t>регулятивный</w:t>
      </w:r>
      <w:proofErr w:type="gramEnd"/>
      <w:r w:rsidRPr="00C33EA2">
        <w:rPr>
          <w:rFonts w:ascii="Times New Roman" w:eastAsia="Times New Roman" w:hAnsi="Times New Roman" w:cs="Times New Roman"/>
          <w:sz w:val="24"/>
          <w:szCs w:val="24"/>
          <w:lang w:eastAsia="ru-RU"/>
        </w:rPr>
        <w:t xml:space="preserve"> (включающий также действия </w:t>
      </w:r>
      <w:proofErr w:type="spellStart"/>
      <w:r w:rsidRPr="00C33EA2">
        <w:rPr>
          <w:rFonts w:ascii="Times New Roman" w:eastAsia="Times New Roman" w:hAnsi="Times New Roman" w:cs="Times New Roman"/>
          <w:sz w:val="24"/>
          <w:szCs w:val="24"/>
          <w:lang w:eastAsia="ru-RU"/>
        </w:rPr>
        <w:t>саморегуляции</w:t>
      </w:r>
      <w:proofErr w:type="spellEnd"/>
      <w:r w:rsidRPr="00C33EA2">
        <w:rPr>
          <w:rFonts w:ascii="Times New Roman" w:eastAsia="Times New Roman" w:hAnsi="Times New Roman" w:cs="Times New Roman"/>
          <w:sz w:val="24"/>
          <w:szCs w:val="24"/>
          <w:lang w:eastAsia="ru-RU"/>
        </w:rPr>
        <w:t>);</w:t>
      </w:r>
    </w:p>
    <w:p w:rsidR="00C33EA2" w:rsidRPr="00C33EA2" w:rsidRDefault="00C33EA2" w:rsidP="00C33EA2">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познавательный;</w:t>
      </w:r>
    </w:p>
    <w:p w:rsidR="00C33EA2" w:rsidRPr="00C33EA2" w:rsidRDefault="00C33EA2" w:rsidP="00C33EA2">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знаково-символический;</w:t>
      </w:r>
    </w:p>
    <w:p w:rsidR="00C33EA2" w:rsidRPr="00C33EA2" w:rsidRDefault="00C33EA2" w:rsidP="00C33EA2">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коммуникативный.</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Внеурочная (</w:t>
      </w:r>
      <w:proofErr w:type="spellStart"/>
      <w:r w:rsidRPr="00C33EA2">
        <w:rPr>
          <w:rFonts w:ascii="Times New Roman" w:eastAsia="Times New Roman" w:hAnsi="Times New Roman" w:cs="Times New Roman"/>
          <w:b/>
          <w:bCs/>
          <w:sz w:val="24"/>
          <w:szCs w:val="24"/>
          <w:lang w:eastAsia="ru-RU"/>
        </w:rPr>
        <w:t>внеучебная</w:t>
      </w:r>
      <w:proofErr w:type="spellEnd"/>
      <w:r w:rsidRPr="00C33EA2">
        <w:rPr>
          <w:rFonts w:ascii="Times New Roman" w:eastAsia="Times New Roman" w:hAnsi="Times New Roman" w:cs="Times New Roman"/>
          <w:b/>
          <w:bCs/>
          <w:sz w:val="24"/>
          <w:szCs w:val="24"/>
          <w:lang w:eastAsia="ru-RU"/>
        </w:rPr>
        <w:t xml:space="preserve">) деятельность учащихся </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proofErr w:type="spellStart"/>
      <w:proofErr w:type="gramStart"/>
      <w:r w:rsidRPr="00C33EA2">
        <w:rPr>
          <w:rFonts w:ascii="Times New Roman" w:eastAsia="Times New Roman" w:hAnsi="Times New Roman" w:cs="Times New Roman"/>
          <w:sz w:val="24"/>
          <w:szCs w:val="24"/>
          <w:lang w:eastAsia="ru-RU"/>
        </w:rPr>
        <w:t>Деятельностная</w:t>
      </w:r>
      <w:proofErr w:type="spellEnd"/>
      <w:r w:rsidRPr="00C33EA2">
        <w:rPr>
          <w:rFonts w:ascii="Times New Roman" w:eastAsia="Times New Roman" w:hAnsi="Times New Roman" w:cs="Times New Roman"/>
          <w:sz w:val="24"/>
          <w:szCs w:val="24"/>
          <w:lang w:eastAsia="ru-RU"/>
        </w:rPr>
        <w:t xml:space="preserve"> организация на основе вариативной составляющей базисного учебного (образовательного) плана, организуемая участниками образовательного процесса, отличная от урочной системы обучения: экскурсии, кружки, секции, круглые столы, конференции, диспуты, </w:t>
      </w:r>
      <w:proofErr w:type="spellStart"/>
      <w:r w:rsidRPr="00C33EA2">
        <w:rPr>
          <w:rFonts w:ascii="Times New Roman" w:eastAsia="Times New Roman" w:hAnsi="Times New Roman" w:cs="Times New Roman"/>
          <w:sz w:val="24"/>
          <w:szCs w:val="24"/>
          <w:lang w:eastAsia="ru-RU"/>
        </w:rPr>
        <w:t>КВНы</w:t>
      </w:r>
      <w:proofErr w:type="spellEnd"/>
      <w:r w:rsidRPr="00C33EA2">
        <w:rPr>
          <w:rFonts w:ascii="Times New Roman" w:eastAsia="Times New Roman" w:hAnsi="Times New Roman" w:cs="Times New Roman"/>
          <w:sz w:val="24"/>
          <w:szCs w:val="24"/>
          <w:lang w:eastAsia="ru-RU"/>
        </w:rPr>
        <w:t xml:space="preserve">, школьные научные общества, олимпиады, соревнования, поисковые и научные исследования и т.д.; занятия по направлениям </w:t>
      </w:r>
      <w:proofErr w:type="spellStart"/>
      <w:r w:rsidRPr="00C33EA2">
        <w:rPr>
          <w:rFonts w:ascii="Times New Roman" w:eastAsia="Times New Roman" w:hAnsi="Times New Roman" w:cs="Times New Roman"/>
          <w:sz w:val="24"/>
          <w:szCs w:val="24"/>
          <w:lang w:eastAsia="ru-RU"/>
        </w:rPr>
        <w:t>внеучебной</w:t>
      </w:r>
      <w:proofErr w:type="spellEnd"/>
      <w:r w:rsidRPr="00C33EA2">
        <w:rPr>
          <w:rFonts w:ascii="Times New Roman" w:eastAsia="Times New Roman" w:hAnsi="Times New Roman" w:cs="Times New Roman"/>
          <w:sz w:val="24"/>
          <w:szCs w:val="24"/>
          <w:lang w:eastAsia="ru-RU"/>
        </w:rPr>
        <w:t xml:space="preserve"> деятельности учащихся, позволяющие в полной мере реализовать Требования Федеральных государственных образовательных стандартов общего образования. </w:t>
      </w:r>
      <w:proofErr w:type="gramEnd"/>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Время тестирования</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интервал времени, отводимого на выполнение теста</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Гигиеническая норма</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 xml:space="preserve">Такая интенсивность и длительность воздействия факторов, которые обеспечивают сохранение здоровья детей и подростков, своевременное и гармоничное их развитие. </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 xml:space="preserve">Государственные требования в области общего образования </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proofErr w:type="gramStart"/>
      <w:r w:rsidRPr="00C33EA2">
        <w:rPr>
          <w:rFonts w:ascii="Times New Roman" w:eastAsia="Times New Roman" w:hAnsi="Times New Roman" w:cs="Times New Roman"/>
          <w:sz w:val="24"/>
          <w:szCs w:val="24"/>
          <w:lang w:eastAsia="ru-RU"/>
        </w:rPr>
        <w:t>Наиболее общие характеристики индивидуальных и общественных потребностей в образовании, направленных на формирование системы ценностей и идеалов гражданского общества, формирование гражданской идентичности в подрастающем поколении (национальное единство и безопасность); подготовка поколения нравственно и духовно зрелых, самостоятельных, активных и компетентных граждан, живущих и работающих в свободной демократической стране в условиях информационного общества, экономики, основанной на знаниях (развитие человеческого капитала);</w:t>
      </w:r>
      <w:proofErr w:type="gramEnd"/>
      <w:r w:rsidRPr="00C33EA2">
        <w:rPr>
          <w:rFonts w:ascii="Times New Roman" w:eastAsia="Times New Roman" w:hAnsi="Times New Roman" w:cs="Times New Roman"/>
          <w:sz w:val="24"/>
          <w:szCs w:val="24"/>
          <w:lang w:eastAsia="ru-RU"/>
        </w:rPr>
        <w:t xml:space="preserve"> фундаментальная общекультурная подготовка как база профессионального образования, прикладная и практическая ориентация общего образования. </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 xml:space="preserve">Демоверсии </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Варианты КИМ (</w:t>
      </w:r>
      <w:proofErr w:type="gramStart"/>
      <w:r w:rsidRPr="00C33EA2">
        <w:rPr>
          <w:rFonts w:ascii="Times New Roman" w:eastAsia="Times New Roman" w:hAnsi="Times New Roman" w:cs="Times New Roman"/>
          <w:sz w:val="24"/>
          <w:szCs w:val="24"/>
          <w:lang w:eastAsia="ru-RU"/>
        </w:rPr>
        <w:t>см</w:t>
      </w:r>
      <w:proofErr w:type="gramEnd"/>
      <w:r w:rsidRPr="00C33EA2">
        <w:rPr>
          <w:rFonts w:ascii="Times New Roman" w:eastAsia="Times New Roman" w:hAnsi="Times New Roman" w:cs="Times New Roman"/>
          <w:sz w:val="24"/>
          <w:szCs w:val="24"/>
          <w:lang w:eastAsia="ru-RU"/>
        </w:rPr>
        <w:t>.), находящиеся в открытом доступе для тренировки учащихся. Эти варианты НЕ использовались и не будут использованы во время проведения ЕГЭ. Они созданы и опубликованы специально для ознакомления со структурой и содержанием предстоящих экзаменов в форме ЕГЭ.</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proofErr w:type="spellStart"/>
      <w:r w:rsidRPr="00C33EA2">
        <w:rPr>
          <w:rFonts w:ascii="Times New Roman" w:eastAsia="Times New Roman" w:hAnsi="Times New Roman" w:cs="Times New Roman"/>
          <w:b/>
          <w:bCs/>
          <w:sz w:val="24"/>
          <w:szCs w:val="24"/>
          <w:lang w:eastAsia="ru-RU"/>
        </w:rPr>
        <w:t>Дистрактор</w:t>
      </w:r>
      <w:proofErr w:type="spellEnd"/>
      <w:r w:rsidRPr="00C33EA2">
        <w:rPr>
          <w:rFonts w:ascii="Times New Roman" w:eastAsia="Times New Roman" w:hAnsi="Times New Roman" w:cs="Times New Roman"/>
          <w:b/>
          <w:bCs/>
          <w:sz w:val="24"/>
          <w:szCs w:val="24"/>
          <w:lang w:eastAsia="ru-RU"/>
        </w:rPr>
        <w:t xml:space="preserve"> (отвлекающий ответ)</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вариант ответа на тестовое</w:t>
      </w:r>
      <w:proofErr w:type="gramStart"/>
      <w:r w:rsidRPr="00C33EA2">
        <w:rPr>
          <w:rFonts w:ascii="Times New Roman" w:eastAsia="Times New Roman" w:hAnsi="Times New Roman" w:cs="Times New Roman"/>
          <w:sz w:val="24"/>
          <w:szCs w:val="24"/>
          <w:lang w:eastAsia="ru-RU"/>
        </w:rPr>
        <w:t xml:space="preserve"> ,</w:t>
      </w:r>
      <w:proofErr w:type="gramEnd"/>
      <w:r w:rsidRPr="00C33EA2">
        <w:rPr>
          <w:rFonts w:ascii="Times New Roman" w:eastAsia="Times New Roman" w:hAnsi="Times New Roman" w:cs="Times New Roman"/>
          <w:sz w:val="24"/>
          <w:szCs w:val="24"/>
          <w:lang w:eastAsia="ru-RU"/>
        </w:rPr>
        <w:t xml:space="preserve"> задание закрытого типа, похожий на правильный, но не являющийся таковым</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Дихотомическое (альтернативное) тестовое задание</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задание, выполнение которого оценивается только альтернативно</w:t>
      </w:r>
      <w:proofErr w:type="gramStart"/>
      <w:r w:rsidRPr="00C33EA2">
        <w:rPr>
          <w:rFonts w:ascii="Times New Roman" w:eastAsia="Times New Roman" w:hAnsi="Times New Roman" w:cs="Times New Roman"/>
          <w:sz w:val="24"/>
          <w:szCs w:val="24"/>
          <w:lang w:eastAsia="ru-RU"/>
        </w:rPr>
        <w:t xml:space="preserve"> :</w:t>
      </w:r>
      <w:proofErr w:type="gramEnd"/>
      <w:r w:rsidRPr="00C33EA2">
        <w:rPr>
          <w:rFonts w:ascii="Times New Roman" w:eastAsia="Times New Roman" w:hAnsi="Times New Roman" w:cs="Times New Roman"/>
          <w:sz w:val="24"/>
          <w:szCs w:val="24"/>
          <w:lang w:eastAsia="ru-RU"/>
        </w:rPr>
        <w:t xml:space="preserve"> выполнено верно (обычно символизируется единицей) или выполнено неверно (обычно символизируется нулем)</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Длина теста</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lastRenderedPageBreak/>
        <w:t>количество тестовых заданий теста</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 xml:space="preserve">Здоровье </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Это состояние полного физического, психического и социального благополучия, а не просто отсутствие болезней или физических дефектов (ВОЗ)</w:t>
      </w:r>
      <w:proofErr w:type="gramStart"/>
      <w:r w:rsidRPr="00C33EA2">
        <w:rPr>
          <w:rFonts w:ascii="Times New Roman" w:eastAsia="Times New Roman" w:hAnsi="Times New Roman" w:cs="Times New Roman"/>
          <w:sz w:val="24"/>
          <w:szCs w:val="24"/>
          <w:lang w:eastAsia="ru-RU"/>
        </w:rPr>
        <w:t>.Э</w:t>
      </w:r>
      <w:proofErr w:type="gramEnd"/>
      <w:r w:rsidRPr="00C33EA2">
        <w:rPr>
          <w:rFonts w:ascii="Times New Roman" w:eastAsia="Times New Roman" w:hAnsi="Times New Roman" w:cs="Times New Roman"/>
          <w:sz w:val="24"/>
          <w:szCs w:val="24"/>
          <w:lang w:eastAsia="ru-RU"/>
        </w:rPr>
        <w:t xml:space="preserve">то состояние жизнедеятельности, соответствующее биологическому возрасту ребенка, гармоничного единства физических и интеллектуальных характеристик, формирования адаптационных и компенсаторных реакций в процессе роста (Ю.Е. </w:t>
      </w:r>
      <w:proofErr w:type="spellStart"/>
      <w:r w:rsidRPr="00C33EA2">
        <w:rPr>
          <w:rFonts w:ascii="Times New Roman" w:eastAsia="Times New Roman" w:hAnsi="Times New Roman" w:cs="Times New Roman"/>
          <w:sz w:val="24"/>
          <w:szCs w:val="24"/>
          <w:lang w:eastAsia="ru-RU"/>
        </w:rPr>
        <w:t>Вельтищев</w:t>
      </w:r>
      <w:proofErr w:type="spellEnd"/>
      <w:r w:rsidRPr="00C33EA2">
        <w:rPr>
          <w:rFonts w:ascii="Times New Roman" w:eastAsia="Times New Roman" w:hAnsi="Times New Roman" w:cs="Times New Roman"/>
          <w:sz w:val="24"/>
          <w:szCs w:val="24"/>
          <w:lang w:eastAsia="ru-RU"/>
        </w:rPr>
        <w:t xml:space="preserve">). </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Знаково-символические универсальные действия</w:t>
      </w:r>
    </w:p>
    <w:p w:rsidR="00C33EA2" w:rsidRPr="00C33EA2" w:rsidRDefault="00C33EA2" w:rsidP="00C33EA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Обеспечивают конкретные способы преобразования учебного материала, представляют действия моделирования, выполняющие функции отображения учебного материала; выделения существенного; отрыва от конкретных ситуативных значений; формирования обобщенных знаний. Это действия:</w:t>
      </w:r>
      <w:r w:rsidRPr="00C33EA2">
        <w:rPr>
          <w:rFonts w:ascii="Times New Roman" w:eastAsia="Times New Roman" w:hAnsi="Times New Roman" w:cs="Times New Roman"/>
          <w:sz w:val="24"/>
          <w:szCs w:val="24"/>
          <w:lang w:eastAsia="ru-RU"/>
        </w:rPr>
        <w:br/>
        <w:t>- моделирование – 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w:t>
      </w:r>
      <w:r w:rsidRPr="00C33EA2">
        <w:rPr>
          <w:rFonts w:ascii="Times New Roman" w:eastAsia="Times New Roman" w:hAnsi="Times New Roman" w:cs="Times New Roman"/>
          <w:sz w:val="24"/>
          <w:szCs w:val="24"/>
          <w:lang w:eastAsia="ru-RU"/>
        </w:rPr>
        <w:br/>
        <w:t xml:space="preserve">- преобразование модели – изменение модели с целью выявления общих законов, определяющих данную предметную область. </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 xml:space="preserve">Инвариантная часть базисного учебного (образовательного) плана </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 xml:space="preserve">Часть базисного учебного (образовательного) плана, определяющая структуру содержания образования, обязательного для реализации во всех общеобразовательных учреждениях; состав обязательных учебных предметов и время, отводимое на их изучение по классам (годам) обучения. </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 xml:space="preserve">Индивидуальные потребности личности в области общего образования </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 xml:space="preserve">Потребности личности в полноценном и разнообразном личностном становлении и развитии с учетом индивидуальных склонностей, интересов, мотивов и способностей (личностная успешность); органичное вхождение личности в социальное окружение и плодотворное участие в жизни общества (социальная успешность); развитость у личности универсальных трудовых и практических умений, готовности к выбору профессии (профессиональная успешность). </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Индивидуальные характеристики выпускника, не подлежащие оценке в ходе итоговой аттестации</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 xml:space="preserve">Ценностные ориентации выпускника, отражающие его индивидуально-личностные позиции (религиозные, эстетические взгляды, политические предпочтения и др.); характеристика социальных чувств (патриотизм, толерантность, гуманизм и др.); индивидуальные психологические характеристики личности. </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Инструкция о проведении тестирования</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документ, устанавливающий порядок и организацию тестирования, которые определяются используемой методикой, техническими и организационными средствами и запланированными способами обработки</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Инструкция тестового задания</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словесные указания, испытуемому, связанные с выполнением тестового задания (выбором правильного ответа из нескольких вариантов; решением математической задачи и т.п.). Указывается способ записи правильного ответа (что, каким образом и где надо отметить, вписать и т.д.). Инструкция может быть единой для нескольких заданий теста, если эти задания однотипны по действиям</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 xml:space="preserve">Информационное обеспечение субъектов образовательного процесса </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 xml:space="preserve">Система широкого доступа каждого субъекта (учителя, ученика, родителя), образовательного процесса к информационно-методическим фондам и базам данных, сетевым источникам информации, по содержанию соответствующим </w:t>
      </w:r>
      <w:r w:rsidRPr="00C33EA2">
        <w:rPr>
          <w:rFonts w:ascii="Times New Roman" w:eastAsia="Times New Roman" w:hAnsi="Times New Roman" w:cs="Times New Roman"/>
          <w:sz w:val="24"/>
          <w:szCs w:val="24"/>
          <w:lang w:eastAsia="ru-RU"/>
        </w:rPr>
        <w:lastRenderedPageBreak/>
        <w:t xml:space="preserve">полному перечню учебных предметов, предполагающим наличие методических пособий и рекомендаций по всем видам деятельности, а также наглядных пособий, </w:t>
      </w:r>
      <w:proofErr w:type="spellStart"/>
      <w:r w:rsidRPr="00C33EA2">
        <w:rPr>
          <w:rFonts w:ascii="Times New Roman" w:eastAsia="Times New Roman" w:hAnsi="Times New Roman" w:cs="Times New Roman"/>
          <w:sz w:val="24"/>
          <w:szCs w:val="24"/>
          <w:lang w:eastAsia="ru-RU"/>
        </w:rPr>
        <w:t>мультимедийных</w:t>
      </w:r>
      <w:proofErr w:type="spellEnd"/>
      <w:r w:rsidRPr="00C33EA2">
        <w:rPr>
          <w:rFonts w:ascii="Times New Roman" w:eastAsia="Times New Roman" w:hAnsi="Times New Roman" w:cs="Times New Roman"/>
          <w:sz w:val="24"/>
          <w:szCs w:val="24"/>
          <w:lang w:eastAsia="ru-RU"/>
        </w:rPr>
        <w:t xml:space="preserve">, аудио- и видеоматериалов. </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Качество образования</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 xml:space="preserve">Комплексная характеристика, отражающая диапазон и уровень образовательных услуг, предоставляемых населению (различного возраста, пола, физического и психического состояния) системой начального, общего, профессионального и дополнительного образования в соответствии с интересами личности, общества и государства. Качественное образование должно давать возможность каждому индивиду продолжить образование в соответствии с его интересами. </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Ключ тестового задания</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правильный ответ для тестового задания</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 xml:space="preserve">Коммуникативная деятельность </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 xml:space="preserve">взаимодействие двух (и более) людей, направленное на согласование и объединение их усилий с целью налаживания отношений и достижения общего результата (М.И. </w:t>
      </w:r>
      <w:proofErr w:type="spellStart"/>
      <w:r w:rsidRPr="00C33EA2">
        <w:rPr>
          <w:rFonts w:ascii="Times New Roman" w:eastAsia="Times New Roman" w:hAnsi="Times New Roman" w:cs="Times New Roman"/>
          <w:sz w:val="24"/>
          <w:szCs w:val="24"/>
          <w:lang w:eastAsia="ru-RU"/>
        </w:rPr>
        <w:t>Лисина</w:t>
      </w:r>
      <w:proofErr w:type="spellEnd"/>
      <w:r w:rsidRPr="00C33EA2">
        <w:rPr>
          <w:rFonts w:ascii="Times New Roman" w:eastAsia="Times New Roman" w:hAnsi="Times New Roman" w:cs="Times New Roman"/>
          <w:sz w:val="24"/>
          <w:szCs w:val="24"/>
          <w:lang w:eastAsia="ru-RU"/>
        </w:rPr>
        <w:t xml:space="preserve">, 1986). </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 xml:space="preserve">Коммуникативная компетентность </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Умение ставить и решать определенные типа коммуникативных задач: определять цели коммуникации, оценивать ситуацию, учитывать намерения и способы коммуникации партнера (партнеров), выбирать адекватные стратегии коммуникации, быть готовым к осмысленному изменению собственного речевого поведения (</w:t>
      </w:r>
      <w:proofErr w:type="gramStart"/>
      <w:r w:rsidRPr="00C33EA2">
        <w:rPr>
          <w:rFonts w:ascii="Times New Roman" w:eastAsia="Times New Roman" w:hAnsi="Times New Roman" w:cs="Times New Roman"/>
          <w:sz w:val="24"/>
          <w:szCs w:val="24"/>
          <w:lang w:eastAsia="ru-RU"/>
        </w:rPr>
        <w:t>Петровская</w:t>
      </w:r>
      <w:proofErr w:type="gramEnd"/>
      <w:r w:rsidRPr="00C33EA2">
        <w:rPr>
          <w:rFonts w:ascii="Times New Roman" w:eastAsia="Times New Roman" w:hAnsi="Times New Roman" w:cs="Times New Roman"/>
          <w:sz w:val="24"/>
          <w:szCs w:val="24"/>
          <w:lang w:eastAsia="ru-RU"/>
        </w:rPr>
        <w:t xml:space="preserve"> Л.А., 1982). В коммуникативную компетентность, соответственно, входит способность устанавливать и поддерживать необходимые контакты с другими людьми, удовлетворительное владение определенными нормами общения, поведения, что в свою очередь, предполагает усвоение </w:t>
      </w:r>
      <w:proofErr w:type="spellStart"/>
      <w:r w:rsidRPr="00C33EA2">
        <w:rPr>
          <w:rFonts w:ascii="Times New Roman" w:eastAsia="Times New Roman" w:hAnsi="Times New Roman" w:cs="Times New Roman"/>
          <w:sz w:val="24"/>
          <w:szCs w:val="24"/>
          <w:lang w:eastAsia="ru-RU"/>
        </w:rPr>
        <w:t>этн</w:t>
      </w:r>
      <w:proofErr w:type="gramStart"/>
      <w:r w:rsidRPr="00C33EA2">
        <w:rPr>
          <w:rFonts w:ascii="Times New Roman" w:eastAsia="Times New Roman" w:hAnsi="Times New Roman" w:cs="Times New Roman"/>
          <w:sz w:val="24"/>
          <w:szCs w:val="24"/>
          <w:lang w:eastAsia="ru-RU"/>
        </w:rPr>
        <w:t>о</w:t>
      </w:r>
      <w:proofErr w:type="spellEnd"/>
      <w:r w:rsidRPr="00C33EA2">
        <w:rPr>
          <w:rFonts w:ascii="Times New Roman" w:eastAsia="Times New Roman" w:hAnsi="Times New Roman" w:cs="Times New Roman"/>
          <w:sz w:val="24"/>
          <w:szCs w:val="24"/>
          <w:lang w:eastAsia="ru-RU"/>
        </w:rPr>
        <w:t>-</w:t>
      </w:r>
      <w:proofErr w:type="gramEnd"/>
      <w:r w:rsidRPr="00C33EA2">
        <w:rPr>
          <w:rFonts w:ascii="Times New Roman" w:eastAsia="Times New Roman" w:hAnsi="Times New Roman" w:cs="Times New Roman"/>
          <w:sz w:val="24"/>
          <w:szCs w:val="24"/>
          <w:lang w:eastAsia="ru-RU"/>
        </w:rPr>
        <w:t xml:space="preserve"> и социально-психологических эталонов, стандартов, стереотипов поведения, овладение «техникой» общения (правилами вежливости и другими нормами поведения) (</w:t>
      </w:r>
      <w:proofErr w:type="spellStart"/>
      <w:r w:rsidRPr="00C33EA2">
        <w:rPr>
          <w:rFonts w:ascii="Times New Roman" w:eastAsia="Times New Roman" w:hAnsi="Times New Roman" w:cs="Times New Roman"/>
          <w:sz w:val="24"/>
          <w:szCs w:val="24"/>
          <w:lang w:eastAsia="ru-RU"/>
        </w:rPr>
        <w:t>Кабардов</w:t>
      </w:r>
      <w:proofErr w:type="spellEnd"/>
      <w:r w:rsidRPr="00C33EA2">
        <w:rPr>
          <w:rFonts w:ascii="Times New Roman" w:eastAsia="Times New Roman" w:hAnsi="Times New Roman" w:cs="Times New Roman"/>
          <w:sz w:val="24"/>
          <w:szCs w:val="24"/>
          <w:lang w:eastAsia="ru-RU"/>
        </w:rPr>
        <w:t xml:space="preserve">). </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Коммуникативные действия</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 xml:space="preserve">Обеспечивают социальную компетентность и сознательную ориентацию учащихся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 xml:space="preserve">Коммуникация </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 xml:space="preserve">- смысловой аспект общения и социального взаимодействия. Коммуникация обслуживает совместную деятельность людей и предполагает не только обмен информацией, но и достижение некой общности – установление контактов, кооперацию (организацию и осуществление общей деятельности), а также процессы межличностного восприятия, включая понимание партнера. </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Компетентность</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 xml:space="preserve">Умение активно использовать полученные личные и профессиональные знания и навыки в практической или научной деятельности. Различают образовательную, общекультурную, </w:t>
      </w:r>
      <w:proofErr w:type="spellStart"/>
      <w:r w:rsidRPr="00C33EA2">
        <w:rPr>
          <w:rFonts w:ascii="Times New Roman" w:eastAsia="Times New Roman" w:hAnsi="Times New Roman" w:cs="Times New Roman"/>
          <w:sz w:val="24"/>
          <w:szCs w:val="24"/>
          <w:lang w:eastAsia="ru-RU"/>
        </w:rPr>
        <w:t>социальнотрудовую</w:t>
      </w:r>
      <w:proofErr w:type="spellEnd"/>
      <w:r w:rsidRPr="00C33EA2">
        <w:rPr>
          <w:rFonts w:ascii="Times New Roman" w:eastAsia="Times New Roman" w:hAnsi="Times New Roman" w:cs="Times New Roman"/>
          <w:sz w:val="24"/>
          <w:szCs w:val="24"/>
          <w:lang w:eastAsia="ru-RU"/>
        </w:rPr>
        <w:t xml:space="preserve">, информационную, коммуникативную, компетенции в сфере личностного самоопределения и др. </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Компетентность в сфере личностного самоопределения</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 xml:space="preserve">Способности, знания и умения, позволяющие индивиду осмыслить свое место в мире, выбор ценностных, целевых, смысловых установок для своих действий, опыт самопознания. </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Компетентность информационная</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 xml:space="preserve">Способность и умение самостоятельно искать, анализировать, отбирать, обрабатывать и передавать необходимую информацию при помощи устных и </w:t>
      </w:r>
      <w:r w:rsidRPr="00C33EA2">
        <w:rPr>
          <w:rFonts w:ascii="Times New Roman" w:eastAsia="Times New Roman" w:hAnsi="Times New Roman" w:cs="Times New Roman"/>
          <w:sz w:val="24"/>
          <w:szCs w:val="24"/>
          <w:lang w:eastAsia="ru-RU"/>
        </w:rPr>
        <w:lastRenderedPageBreak/>
        <w:t xml:space="preserve">письменных коммуникативных информационных технологий. См. образовательная компетентность. </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Компетентность коммуникативная</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 xml:space="preserve">Способность личности к речевому общению и умение слушать. </w:t>
      </w:r>
      <w:proofErr w:type="gramStart"/>
      <w:r w:rsidRPr="00C33EA2">
        <w:rPr>
          <w:rFonts w:ascii="Times New Roman" w:eastAsia="Times New Roman" w:hAnsi="Times New Roman" w:cs="Times New Roman"/>
          <w:sz w:val="24"/>
          <w:szCs w:val="24"/>
          <w:lang w:eastAsia="ru-RU"/>
        </w:rPr>
        <w:t xml:space="preserve">В качестве обязательных умений, обеспечивающих </w:t>
      </w:r>
      <w:proofErr w:type="spellStart"/>
      <w:r w:rsidRPr="00C33EA2">
        <w:rPr>
          <w:rFonts w:ascii="Times New Roman" w:eastAsia="Times New Roman" w:hAnsi="Times New Roman" w:cs="Times New Roman"/>
          <w:sz w:val="24"/>
          <w:szCs w:val="24"/>
          <w:lang w:eastAsia="ru-RU"/>
        </w:rPr>
        <w:t>коммуникативность</w:t>
      </w:r>
      <w:proofErr w:type="spellEnd"/>
      <w:r w:rsidRPr="00C33EA2">
        <w:rPr>
          <w:rFonts w:ascii="Times New Roman" w:eastAsia="Times New Roman" w:hAnsi="Times New Roman" w:cs="Times New Roman"/>
          <w:sz w:val="24"/>
          <w:szCs w:val="24"/>
          <w:lang w:eastAsia="ru-RU"/>
        </w:rPr>
        <w:t xml:space="preserve"> индивида, выделяются: умение задавать вопросы и четко формулировать ответы на них, внимательно слушать и активно обсуждать рассматриваемые проблемы, комментировать высказывания собеседников и давать им критическую оценку, аргументировать свое мнение в группе (в классе), а также способность выражать собеседнику </w:t>
      </w:r>
      <w:proofErr w:type="spellStart"/>
      <w:r w:rsidRPr="00C33EA2">
        <w:rPr>
          <w:rFonts w:ascii="Times New Roman" w:eastAsia="Times New Roman" w:hAnsi="Times New Roman" w:cs="Times New Roman"/>
          <w:sz w:val="24"/>
          <w:szCs w:val="24"/>
          <w:lang w:eastAsia="ru-RU"/>
        </w:rPr>
        <w:t>эмпатию</w:t>
      </w:r>
      <w:proofErr w:type="spellEnd"/>
      <w:r w:rsidRPr="00C33EA2">
        <w:rPr>
          <w:rFonts w:ascii="Times New Roman" w:eastAsia="Times New Roman" w:hAnsi="Times New Roman" w:cs="Times New Roman"/>
          <w:sz w:val="24"/>
          <w:szCs w:val="24"/>
          <w:lang w:eastAsia="ru-RU"/>
        </w:rPr>
        <w:t>, адаптировать свои высказывания к возможностям восприятия других участников коммуникативного общения.</w:t>
      </w:r>
      <w:proofErr w:type="gramEnd"/>
      <w:r w:rsidRPr="00C33EA2">
        <w:rPr>
          <w:rFonts w:ascii="Times New Roman" w:eastAsia="Times New Roman" w:hAnsi="Times New Roman" w:cs="Times New Roman"/>
          <w:sz w:val="24"/>
          <w:szCs w:val="24"/>
          <w:lang w:eastAsia="ru-RU"/>
        </w:rPr>
        <w:t xml:space="preserve"> См. Образовательная компетентность. </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Компетентность образовательная</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 xml:space="preserve">Способности активно использовать знания, умения, навыки, личностные качества, обеспечивающие успешную подготовку учащихся в одной или нескольких образовательных областях. В зависимости от содержания образования (учебных предметов и образовательных областей) различают ключевые – </w:t>
      </w:r>
      <w:proofErr w:type="spellStart"/>
      <w:r w:rsidRPr="00C33EA2">
        <w:rPr>
          <w:rFonts w:ascii="Times New Roman" w:eastAsia="Times New Roman" w:hAnsi="Times New Roman" w:cs="Times New Roman"/>
          <w:sz w:val="24"/>
          <w:szCs w:val="24"/>
          <w:lang w:eastAsia="ru-RU"/>
        </w:rPr>
        <w:t>метапредметные</w:t>
      </w:r>
      <w:proofErr w:type="spellEnd"/>
      <w:r w:rsidRPr="00C33EA2">
        <w:rPr>
          <w:rFonts w:ascii="Times New Roman" w:eastAsia="Times New Roman" w:hAnsi="Times New Roman" w:cs="Times New Roman"/>
          <w:sz w:val="24"/>
          <w:szCs w:val="24"/>
          <w:lang w:eastAsia="ru-RU"/>
        </w:rPr>
        <w:t xml:space="preserve">, </w:t>
      </w:r>
      <w:proofErr w:type="spellStart"/>
      <w:r w:rsidRPr="00C33EA2">
        <w:rPr>
          <w:rFonts w:ascii="Times New Roman" w:eastAsia="Times New Roman" w:hAnsi="Times New Roman" w:cs="Times New Roman"/>
          <w:sz w:val="24"/>
          <w:szCs w:val="24"/>
          <w:lang w:eastAsia="ru-RU"/>
        </w:rPr>
        <w:t>общепредметные</w:t>
      </w:r>
      <w:proofErr w:type="spellEnd"/>
      <w:r w:rsidRPr="00C33EA2">
        <w:rPr>
          <w:rFonts w:ascii="Times New Roman" w:eastAsia="Times New Roman" w:hAnsi="Times New Roman" w:cs="Times New Roman"/>
          <w:sz w:val="24"/>
          <w:szCs w:val="24"/>
          <w:lang w:eastAsia="ru-RU"/>
        </w:rPr>
        <w:t xml:space="preserve"> и предметные компетенции. </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 xml:space="preserve">Компетентность профессиональная </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 xml:space="preserve">Способности и умения эффективно действовать в рамках своей профессии и квалификации. Оценка профессиональной компетенции проводится многими фирмами по специально разработанным программам. С этой целью применяются: биографический метод, интервью, тестирование, групповые методы оценки персонала, психодиагностические методики. </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Компетентность социально-трудовая</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 xml:space="preserve">Способности и умения, обеспечивающие человеку эффективно действовать в процессе трудовой деятельности, владеть нормами, способами и средствами социального взаимодействия, ориентироваться на рынке труда. </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Компетенция</w:t>
      </w:r>
    </w:p>
    <w:p w:rsidR="00C33EA2" w:rsidRPr="00C33EA2" w:rsidRDefault="00C33EA2" w:rsidP="00C33EA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 xml:space="preserve">1) круг полномочий и прав, предоставляемых законом, уставом или договором конкретному лицу или организации в решении соответствующих вопросов; </w:t>
      </w:r>
      <w:r w:rsidRPr="00C33EA2">
        <w:rPr>
          <w:rFonts w:ascii="Times New Roman" w:eastAsia="Times New Roman" w:hAnsi="Times New Roman" w:cs="Times New Roman"/>
          <w:sz w:val="24"/>
          <w:szCs w:val="24"/>
          <w:lang w:eastAsia="ru-RU"/>
        </w:rPr>
        <w:br/>
      </w:r>
      <w:r w:rsidRPr="00C33EA2">
        <w:rPr>
          <w:rFonts w:ascii="Times New Roman" w:eastAsia="Times New Roman" w:hAnsi="Times New Roman" w:cs="Times New Roman"/>
          <w:sz w:val="24"/>
          <w:szCs w:val="24"/>
          <w:lang w:eastAsia="ru-RU"/>
        </w:rPr>
        <w:br/>
        <w:t xml:space="preserve">2) совокупность определенных знаний, умений и навыков, в которых человек должен быть осведомлен и иметь практический опыт работы. </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Конкурентоспособность выпускника</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 xml:space="preserve">Совокупность личностных и профессиональных характеристик, обеспечивающих преимущества данного выпускника с точки зрения его успешной социализации. </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 xml:space="preserve">Контроль в учебной деятельности </w:t>
      </w:r>
    </w:p>
    <w:p w:rsidR="00C33EA2" w:rsidRPr="00C33EA2" w:rsidRDefault="00C33EA2" w:rsidP="00C33EA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Обеспечение эффективности учебных действий путем обнаружения отклонений от эталонного образца и внесение соответствующих корректив в действие.</w:t>
      </w:r>
      <w:r w:rsidRPr="00C33EA2">
        <w:rPr>
          <w:rFonts w:ascii="Times New Roman" w:eastAsia="Times New Roman" w:hAnsi="Times New Roman" w:cs="Times New Roman"/>
          <w:sz w:val="24"/>
          <w:szCs w:val="24"/>
          <w:lang w:eastAsia="ru-RU"/>
        </w:rPr>
        <w:br/>
        <w:t xml:space="preserve">Критерии оценки </w:t>
      </w:r>
      <w:proofErr w:type="spellStart"/>
      <w:r w:rsidRPr="00C33EA2">
        <w:rPr>
          <w:rFonts w:ascii="Times New Roman" w:eastAsia="Times New Roman" w:hAnsi="Times New Roman" w:cs="Times New Roman"/>
          <w:sz w:val="24"/>
          <w:szCs w:val="24"/>
          <w:lang w:eastAsia="ru-RU"/>
        </w:rPr>
        <w:t>сформированности</w:t>
      </w:r>
      <w:proofErr w:type="spellEnd"/>
      <w:r w:rsidRPr="00C33EA2">
        <w:rPr>
          <w:rFonts w:ascii="Times New Roman" w:eastAsia="Times New Roman" w:hAnsi="Times New Roman" w:cs="Times New Roman"/>
          <w:sz w:val="24"/>
          <w:szCs w:val="24"/>
          <w:lang w:eastAsia="ru-RU"/>
        </w:rPr>
        <w:t xml:space="preserve"> универсальных учебных действий </w:t>
      </w:r>
      <w:r w:rsidRPr="00C33EA2">
        <w:rPr>
          <w:rFonts w:ascii="Times New Roman" w:eastAsia="Times New Roman" w:hAnsi="Times New Roman" w:cs="Times New Roman"/>
          <w:sz w:val="24"/>
          <w:szCs w:val="24"/>
          <w:lang w:eastAsia="ru-RU"/>
        </w:rPr>
        <w:br/>
        <w:t>- соответствие возрастно-психологическим нормативным требованиям;</w:t>
      </w:r>
      <w:r w:rsidRPr="00C33EA2">
        <w:rPr>
          <w:rFonts w:ascii="Times New Roman" w:eastAsia="Times New Roman" w:hAnsi="Times New Roman" w:cs="Times New Roman"/>
          <w:sz w:val="24"/>
          <w:szCs w:val="24"/>
          <w:lang w:eastAsia="ru-RU"/>
        </w:rPr>
        <w:br/>
        <w:t>- соответствие свойств универсальных действий заранее заданным требованиям</w:t>
      </w:r>
      <w:proofErr w:type="gramStart"/>
      <w:r w:rsidRPr="00C33EA2">
        <w:rPr>
          <w:rFonts w:ascii="Times New Roman" w:eastAsia="Times New Roman" w:hAnsi="Times New Roman" w:cs="Times New Roman"/>
          <w:sz w:val="24"/>
          <w:szCs w:val="24"/>
          <w:lang w:eastAsia="ru-RU"/>
        </w:rPr>
        <w:t>.</w:t>
      </w:r>
      <w:proofErr w:type="gramEnd"/>
      <w:r w:rsidRPr="00C33EA2">
        <w:rPr>
          <w:rFonts w:ascii="Times New Roman" w:eastAsia="Times New Roman" w:hAnsi="Times New Roman" w:cs="Times New Roman"/>
          <w:sz w:val="24"/>
          <w:szCs w:val="24"/>
          <w:lang w:eastAsia="ru-RU"/>
        </w:rPr>
        <w:br/>
        <w:t xml:space="preserve">- </w:t>
      </w:r>
      <w:proofErr w:type="spellStart"/>
      <w:proofErr w:type="gramStart"/>
      <w:r w:rsidRPr="00C33EA2">
        <w:rPr>
          <w:rFonts w:ascii="Times New Roman" w:eastAsia="Times New Roman" w:hAnsi="Times New Roman" w:cs="Times New Roman"/>
          <w:sz w:val="24"/>
          <w:szCs w:val="24"/>
          <w:lang w:eastAsia="ru-RU"/>
        </w:rPr>
        <w:t>с</w:t>
      </w:r>
      <w:proofErr w:type="gramEnd"/>
      <w:r w:rsidRPr="00C33EA2">
        <w:rPr>
          <w:rFonts w:ascii="Times New Roman" w:eastAsia="Times New Roman" w:hAnsi="Times New Roman" w:cs="Times New Roman"/>
          <w:sz w:val="24"/>
          <w:szCs w:val="24"/>
          <w:lang w:eastAsia="ru-RU"/>
        </w:rPr>
        <w:t>формированность</w:t>
      </w:r>
      <w:proofErr w:type="spellEnd"/>
      <w:r w:rsidRPr="00C33EA2">
        <w:rPr>
          <w:rFonts w:ascii="Times New Roman" w:eastAsia="Times New Roman" w:hAnsi="Times New Roman" w:cs="Times New Roman"/>
          <w:sz w:val="24"/>
          <w:szCs w:val="24"/>
          <w:lang w:eastAsia="ru-RU"/>
        </w:rPr>
        <w:t xml:space="preserve"> учебной деятельности у учащихся, отражающая уровень развития </w:t>
      </w:r>
      <w:proofErr w:type="spellStart"/>
      <w:r w:rsidRPr="00C33EA2">
        <w:rPr>
          <w:rFonts w:ascii="Times New Roman" w:eastAsia="Times New Roman" w:hAnsi="Times New Roman" w:cs="Times New Roman"/>
          <w:sz w:val="24"/>
          <w:szCs w:val="24"/>
          <w:lang w:eastAsia="ru-RU"/>
        </w:rPr>
        <w:t>метапредметных</w:t>
      </w:r>
      <w:proofErr w:type="spellEnd"/>
      <w:r w:rsidRPr="00C33EA2">
        <w:rPr>
          <w:rFonts w:ascii="Times New Roman" w:eastAsia="Times New Roman" w:hAnsi="Times New Roman" w:cs="Times New Roman"/>
          <w:sz w:val="24"/>
          <w:szCs w:val="24"/>
          <w:lang w:eastAsia="ru-RU"/>
        </w:rPr>
        <w:t xml:space="preserve"> действий, выполняющих функцию управления познавательной деятельностью учащихся. </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Коэффициент дискриминации (дифференцирующая способность) тестового задания</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lastRenderedPageBreak/>
        <w:t>количественная характеристика способности тестового задания дифференцировать испытуемых по уровню их подготовленности. Изменяется от -1 до +1</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proofErr w:type="spellStart"/>
      <w:r w:rsidRPr="00C33EA2">
        <w:rPr>
          <w:rFonts w:ascii="Times New Roman" w:eastAsia="Times New Roman" w:hAnsi="Times New Roman" w:cs="Times New Roman"/>
          <w:b/>
          <w:bCs/>
          <w:sz w:val="24"/>
          <w:szCs w:val="24"/>
          <w:lang w:eastAsia="ru-RU"/>
        </w:rPr>
        <w:t>Критериально-оценочная</w:t>
      </w:r>
      <w:proofErr w:type="spellEnd"/>
      <w:r w:rsidRPr="00C33EA2">
        <w:rPr>
          <w:rFonts w:ascii="Times New Roman" w:eastAsia="Times New Roman" w:hAnsi="Times New Roman" w:cs="Times New Roman"/>
          <w:b/>
          <w:bCs/>
          <w:sz w:val="24"/>
          <w:szCs w:val="24"/>
          <w:lang w:eastAsia="ru-RU"/>
        </w:rPr>
        <w:t xml:space="preserve"> функция стандартов</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 xml:space="preserve">Требования к содержанию образования, объему учебной нагрузки, процедурам оценки образовательных результатов выпускников, образовательной деятельности педагогов, образовательных учреждений, системы образования в целом, позволяющие регулировать развитие системы образования на основе разработанных федеральных государственных образовательных стандартов. </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Критерии оценки качества образования</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proofErr w:type="gramStart"/>
      <w:r w:rsidRPr="00C33EA2">
        <w:rPr>
          <w:rFonts w:ascii="Times New Roman" w:eastAsia="Times New Roman" w:hAnsi="Times New Roman" w:cs="Times New Roman"/>
          <w:sz w:val="24"/>
          <w:szCs w:val="24"/>
          <w:lang w:eastAsia="ru-RU"/>
        </w:rPr>
        <w:t>Показатели и признаки, на основании которых оценивается качество общего образования: адекватность отражения потребности личности, общества и государства в общем образовании в основополагающей системе требований стандартов; условия реализации общеобразовательных программ начального, основного (неполного среднего) и среднего (полного) общего образования и их соответствие требованиям стандартам; ресурсное обеспечение образовательного процесса (в том числе – его кадровое обеспечение) и их соответствие требованиям стандартов;</w:t>
      </w:r>
      <w:proofErr w:type="gramEnd"/>
      <w:r w:rsidRPr="00C33EA2">
        <w:rPr>
          <w:rFonts w:ascii="Times New Roman" w:eastAsia="Times New Roman" w:hAnsi="Times New Roman" w:cs="Times New Roman"/>
          <w:sz w:val="24"/>
          <w:szCs w:val="24"/>
          <w:lang w:eastAsia="ru-RU"/>
        </w:rPr>
        <w:t xml:space="preserve"> реализуемые в образовательном процессе и достигаемые учащимися результаты освоения основных общеобразовательных </w:t>
      </w:r>
      <w:proofErr w:type="gramStart"/>
      <w:r w:rsidRPr="00C33EA2">
        <w:rPr>
          <w:rFonts w:ascii="Times New Roman" w:eastAsia="Times New Roman" w:hAnsi="Times New Roman" w:cs="Times New Roman"/>
          <w:sz w:val="24"/>
          <w:szCs w:val="24"/>
          <w:lang w:eastAsia="ru-RU"/>
        </w:rPr>
        <w:t>программ</w:t>
      </w:r>
      <w:proofErr w:type="gramEnd"/>
      <w:r w:rsidRPr="00C33EA2">
        <w:rPr>
          <w:rFonts w:ascii="Times New Roman" w:eastAsia="Times New Roman" w:hAnsi="Times New Roman" w:cs="Times New Roman"/>
          <w:sz w:val="24"/>
          <w:szCs w:val="24"/>
          <w:lang w:eastAsia="ru-RU"/>
        </w:rPr>
        <w:t xml:space="preserve"> и их соответствие планируемым результатам как на уровне требований стандартов, так и на уровне его ресурсного обеспечения. </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 xml:space="preserve">Критерии </w:t>
      </w:r>
      <w:proofErr w:type="spellStart"/>
      <w:r w:rsidRPr="00C33EA2">
        <w:rPr>
          <w:rFonts w:ascii="Times New Roman" w:eastAsia="Times New Roman" w:hAnsi="Times New Roman" w:cs="Times New Roman"/>
          <w:b/>
          <w:bCs/>
          <w:sz w:val="24"/>
          <w:szCs w:val="24"/>
          <w:lang w:eastAsia="ru-RU"/>
        </w:rPr>
        <w:t>сформированности</w:t>
      </w:r>
      <w:proofErr w:type="spellEnd"/>
      <w:r w:rsidRPr="00C33EA2">
        <w:rPr>
          <w:rFonts w:ascii="Times New Roman" w:eastAsia="Times New Roman" w:hAnsi="Times New Roman" w:cs="Times New Roman"/>
          <w:b/>
          <w:bCs/>
          <w:sz w:val="24"/>
          <w:szCs w:val="24"/>
          <w:lang w:eastAsia="ru-RU"/>
        </w:rPr>
        <w:t xml:space="preserve"> универсального действия нравственно-этического оценивания </w:t>
      </w:r>
    </w:p>
    <w:p w:rsidR="00C33EA2" w:rsidRPr="00C33EA2" w:rsidRDefault="00C33EA2" w:rsidP="00C33EA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 xml:space="preserve">- структура ценностного сознания; </w:t>
      </w:r>
      <w:r w:rsidRPr="00C33EA2">
        <w:rPr>
          <w:rFonts w:ascii="Times New Roman" w:eastAsia="Times New Roman" w:hAnsi="Times New Roman" w:cs="Times New Roman"/>
          <w:sz w:val="24"/>
          <w:szCs w:val="24"/>
          <w:lang w:eastAsia="ru-RU"/>
        </w:rPr>
        <w:br/>
        <w:t xml:space="preserve">- уровень развития морального сознания; </w:t>
      </w:r>
      <w:r w:rsidRPr="00C33EA2">
        <w:rPr>
          <w:rFonts w:ascii="Times New Roman" w:eastAsia="Times New Roman" w:hAnsi="Times New Roman" w:cs="Times New Roman"/>
          <w:sz w:val="24"/>
          <w:szCs w:val="24"/>
          <w:lang w:eastAsia="ru-RU"/>
        </w:rPr>
        <w:br/>
        <w:t xml:space="preserve">- присвоение моральных норм, выступающих регуляторами морального поведения; </w:t>
      </w:r>
      <w:r w:rsidRPr="00C33EA2">
        <w:rPr>
          <w:rFonts w:ascii="Times New Roman" w:eastAsia="Times New Roman" w:hAnsi="Times New Roman" w:cs="Times New Roman"/>
          <w:sz w:val="24"/>
          <w:szCs w:val="24"/>
          <w:lang w:eastAsia="ru-RU"/>
        </w:rPr>
        <w:br/>
        <w:t xml:space="preserve">- полнота ориентации учащихся на моральное содержание ситуации, действия, моральной дилеммы, требующей осуществления морального выбора. </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 xml:space="preserve">Критерии </w:t>
      </w:r>
      <w:proofErr w:type="spellStart"/>
      <w:r w:rsidRPr="00C33EA2">
        <w:rPr>
          <w:rFonts w:ascii="Times New Roman" w:eastAsia="Times New Roman" w:hAnsi="Times New Roman" w:cs="Times New Roman"/>
          <w:b/>
          <w:bCs/>
          <w:sz w:val="24"/>
          <w:szCs w:val="24"/>
          <w:lang w:eastAsia="ru-RU"/>
        </w:rPr>
        <w:t>сформированности</w:t>
      </w:r>
      <w:proofErr w:type="spellEnd"/>
      <w:r w:rsidRPr="00C33EA2">
        <w:rPr>
          <w:rFonts w:ascii="Times New Roman" w:eastAsia="Times New Roman" w:hAnsi="Times New Roman" w:cs="Times New Roman"/>
          <w:b/>
          <w:bCs/>
          <w:sz w:val="24"/>
          <w:szCs w:val="24"/>
          <w:lang w:eastAsia="ru-RU"/>
        </w:rPr>
        <w:t xml:space="preserve"> универсальных знаково-символических действий </w:t>
      </w:r>
    </w:p>
    <w:p w:rsidR="00C33EA2" w:rsidRPr="00C33EA2" w:rsidRDefault="00C33EA2" w:rsidP="00C33EA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 xml:space="preserve">- рефлексия как способность к осознанию планов и их соотношения, алфавитов, синтаксиса и пр.; </w:t>
      </w:r>
      <w:r w:rsidRPr="00C33EA2">
        <w:rPr>
          <w:rFonts w:ascii="Times New Roman" w:eastAsia="Times New Roman" w:hAnsi="Times New Roman" w:cs="Times New Roman"/>
          <w:sz w:val="24"/>
          <w:szCs w:val="24"/>
          <w:lang w:eastAsia="ru-RU"/>
        </w:rPr>
        <w:br/>
        <w:t xml:space="preserve">- обратимость – способность переходить от </w:t>
      </w:r>
      <w:proofErr w:type="gramStart"/>
      <w:r w:rsidRPr="00C33EA2">
        <w:rPr>
          <w:rFonts w:ascii="Times New Roman" w:eastAsia="Times New Roman" w:hAnsi="Times New Roman" w:cs="Times New Roman"/>
          <w:sz w:val="24"/>
          <w:szCs w:val="24"/>
          <w:lang w:eastAsia="ru-RU"/>
        </w:rPr>
        <w:t>плана</w:t>
      </w:r>
      <w:proofErr w:type="gramEnd"/>
      <w:r w:rsidRPr="00C33EA2">
        <w:rPr>
          <w:rFonts w:ascii="Times New Roman" w:eastAsia="Times New Roman" w:hAnsi="Times New Roman" w:cs="Times New Roman"/>
          <w:sz w:val="24"/>
          <w:szCs w:val="24"/>
          <w:lang w:eastAsia="ru-RU"/>
        </w:rPr>
        <w:t xml:space="preserve"> означаемого к плану означающего и обратно, от использования одного языка к другому; </w:t>
      </w:r>
      <w:r w:rsidRPr="00C33EA2">
        <w:rPr>
          <w:rFonts w:ascii="Times New Roman" w:eastAsia="Times New Roman" w:hAnsi="Times New Roman" w:cs="Times New Roman"/>
          <w:sz w:val="24"/>
          <w:szCs w:val="24"/>
          <w:lang w:eastAsia="ru-RU"/>
        </w:rPr>
        <w:br/>
        <w:t xml:space="preserve">- инвариантность как сохранение при всех преобразованиях некоторого инварианта содержания при изменениях его формы (например, в случае кодирования одного содержания разными знаково-символическими средствами; </w:t>
      </w:r>
      <w:r w:rsidRPr="00C33EA2">
        <w:rPr>
          <w:rFonts w:ascii="Times New Roman" w:eastAsia="Times New Roman" w:hAnsi="Times New Roman" w:cs="Times New Roman"/>
          <w:sz w:val="24"/>
          <w:szCs w:val="24"/>
          <w:lang w:eastAsia="ru-RU"/>
        </w:rPr>
        <w:br/>
        <w:t xml:space="preserve">- интенция – сознательное, произвольное, намеренное использование или построение тех или иных знаково-символических средств; </w:t>
      </w:r>
      <w:r w:rsidRPr="00C33EA2">
        <w:rPr>
          <w:rFonts w:ascii="Times New Roman" w:eastAsia="Times New Roman" w:hAnsi="Times New Roman" w:cs="Times New Roman"/>
          <w:sz w:val="24"/>
          <w:szCs w:val="24"/>
          <w:lang w:eastAsia="ru-RU"/>
        </w:rPr>
        <w:br/>
        <w:t xml:space="preserve">- </w:t>
      </w:r>
      <w:proofErr w:type="spellStart"/>
      <w:r w:rsidRPr="00C33EA2">
        <w:rPr>
          <w:rFonts w:ascii="Times New Roman" w:eastAsia="Times New Roman" w:hAnsi="Times New Roman" w:cs="Times New Roman"/>
          <w:sz w:val="24"/>
          <w:szCs w:val="24"/>
          <w:lang w:eastAsia="ru-RU"/>
        </w:rPr>
        <w:t>отделенность</w:t>
      </w:r>
      <w:proofErr w:type="spellEnd"/>
      <w:r w:rsidRPr="00C33EA2">
        <w:rPr>
          <w:rFonts w:ascii="Times New Roman" w:eastAsia="Times New Roman" w:hAnsi="Times New Roman" w:cs="Times New Roman"/>
          <w:sz w:val="24"/>
          <w:szCs w:val="24"/>
          <w:lang w:eastAsia="ru-RU"/>
        </w:rPr>
        <w:t xml:space="preserve"> – </w:t>
      </w:r>
      <w:proofErr w:type="spellStart"/>
      <w:r w:rsidRPr="00C33EA2">
        <w:rPr>
          <w:rFonts w:ascii="Times New Roman" w:eastAsia="Times New Roman" w:hAnsi="Times New Roman" w:cs="Times New Roman"/>
          <w:sz w:val="24"/>
          <w:szCs w:val="24"/>
          <w:lang w:eastAsia="ru-RU"/>
        </w:rPr>
        <w:t>неотделенность</w:t>
      </w:r>
      <w:proofErr w:type="spellEnd"/>
      <w:r w:rsidRPr="00C33EA2">
        <w:rPr>
          <w:rFonts w:ascii="Times New Roman" w:eastAsia="Times New Roman" w:hAnsi="Times New Roman" w:cs="Times New Roman"/>
          <w:sz w:val="24"/>
          <w:szCs w:val="24"/>
          <w:lang w:eastAsia="ru-RU"/>
        </w:rPr>
        <w:t xml:space="preserve"> знаково-символических средств от объекта. </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Личностные результаты образовательной деятельности</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 xml:space="preserve">Система ценностных отношений обучающихся – к себе, другим участникам образовательного процесса, самому образовательному процессу и его результатам, </w:t>
      </w:r>
      <w:proofErr w:type="gramStart"/>
      <w:r w:rsidRPr="00C33EA2">
        <w:rPr>
          <w:rFonts w:ascii="Times New Roman" w:eastAsia="Times New Roman" w:hAnsi="Times New Roman" w:cs="Times New Roman"/>
          <w:sz w:val="24"/>
          <w:szCs w:val="24"/>
          <w:lang w:eastAsia="ru-RU"/>
        </w:rPr>
        <w:t>сформированные</w:t>
      </w:r>
      <w:proofErr w:type="gramEnd"/>
      <w:r w:rsidRPr="00C33EA2">
        <w:rPr>
          <w:rFonts w:ascii="Times New Roman" w:eastAsia="Times New Roman" w:hAnsi="Times New Roman" w:cs="Times New Roman"/>
          <w:sz w:val="24"/>
          <w:szCs w:val="24"/>
          <w:lang w:eastAsia="ru-RU"/>
        </w:rPr>
        <w:t xml:space="preserve"> в образовательном процессе. </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 xml:space="preserve">Личностные универсальные учебные действия </w:t>
      </w:r>
    </w:p>
    <w:p w:rsidR="00C33EA2" w:rsidRPr="00C33EA2" w:rsidRDefault="00C33EA2" w:rsidP="00C33EA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 xml:space="preserve">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w:t>
      </w:r>
      <w:r w:rsidRPr="00C33EA2">
        <w:rPr>
          <w:rFonts w:ascii="Times New Roman" w:eastAsia="Times New Roman" w:hAnsi="Times New Roman" w:cs="Times New Roman"/>
          <w:sz w:val="24"/>
          <w:szCs w:val="24"/>
          <w:lang w:eastAsia="ru-RU"/>
        </w:rPr>
        <w:lastRenderedPageBreak/>
        <w:t xml:space="preserve">следует выделить два вида действий: </w:t>
      </w:r>
      <w:r w:rsidRPr="00C33EA2">
        <w:rPr>
          <w:rFonts w:ascii="Times New Roman" w:eastAsia="Times New Roman" w:hAnsi="Times New Roman" w:cs="Times New Roman"/>
          <w:sz w:val="24"/>
          <w:szCs w:val="24"/>
          <w:lang w:eastAsia="ru-RU"/>
        </w:rPr>
        <w:br/>
        <w:t xml:space="preserve">- действие </w:t>
      </w:r>
      <w:proofErr w:type="spellStart"/>
      <w:r w:rsidRPr="00C33EA2">
        <w:rPr>
          <w:rFonts w:ascii="Times New Roman" w:eastAsia="Times New Roman" w:hAnsi="Times New Roman" w:cs="Times New Roman"/>
          <w:sz w:val="24"/>
          <w:szCs w:val="24"/>
          <w:lang w:eastAsia="ru-RU"/>
        </w:rPr>
        <w:t>смыслообразования</w:t>
      </w:r>
      <w:proofErr w:type="spellEnd"/>
      <w:r w:rsidRPr="00C33EA2">
        <w:rPr>
          <w:rFonts w:ascii="Times New Roman" w:eastAsia="Times New Roman" w:hAnsi="Times New Roman" w:cs="Times New Roman"/>
          <w:sz w:val="24"/>
          <w:szCs w:val="24"/>
          <w:lang w:eastAsia="ru-RU"/>
        </w:rPr>
        <w:t>, т. 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о том, «какое значение, смысл имеет для меня учение», и уметь находить ответ на него</w:t>
      </w:r>
      <w:proofErr w:type="gramStart"/>
      <w:r w:rsidRPr="00C33EA2">
        <w:rPr>
          <w:rFonts w:ascii="Times New Roman" w:eastAsia="Times New Roman" w:hAnsi="Times New Roman" w:cs="Times New Roman"/>
          <w:sz w:val="24"/>
          <w:szCs w:val="24"/>
          <w:lang w:eastAsia="ru-RU"/>
        </w:rPr>
        <w:t>.</w:t>
      </w:r>
      <w:proofErr w:type="gramEnd"/>
      <w:r w:rsidRPr="00C33EA2">
        <w:rPr>
          <w:rFonts w:ascii="Times New Roman" w:eastAsia="Times New Roman" w:hAnsi="Times New Roman" w:cs="Times New Roman"/>
          <w:sz w:val="24"/>
          <w:szCs w:val="24"/>
          <w:lang w:eastAsia="ru-RU"/>
        </w:rPr>
        <w:t xml:space="preserve"> </w:t>
      </w:r>
      <w:r w:rsidRPr="00C33EA2">
        <w:rPr>
          <w:rFonts w:ascii="Times New Roman" w:eastAsia="Times New Roman" w:hAnsi="Times New Roman" w:cs="Times New Roman"/>
          <w:sz w:val="24"/>
          <w:szCs w:val="24"/>
          <w:lang w:eastAsia="ru-RU"/>
        </w:rPr>
        <w:br/>
        <w:t xml:space="preserve">- </w:t>
      </w:r>
      <w:proofErr w:type="gramStart"/>
      <w:r w:rsidRPr="00C33EA2">
        <w:rPr>
          <w:rFonts w:ascii="Times New Roman" w:eastAsia="Times New Roman" w:hAnsi="Times New Roman" w:cs="Times New Roman"/>
          <w:sz w:val="24"/>
          <w:szCs w:val="24"/>
          <w:lang w:eastAsia="ru-RU"/>
        </w:rPr>
        <w:t>д</w:t>
      </w:r>
      <w:proofErr w:type="gramEnd"/>
      <w:r w:rsidRPr="00C33EA2">
        <w:rPr>
          <w:rFonts w:ascii="Times New Roman" w:eastAsia="Times New Roman" w:hAnsi="Times New Roman" w:cs="Times New Roman"/>
          <w:sz w:val="24"/>
          <w:szCs w:val="24"/>
          <w:lang w:eastAsia="ru-RU"/>
        </w:rPr>
        <w:t xml:space="preserve">ействие нравственно-этического оценивания усваиваемого содержания, исходя из социальных и личностных ценностей, обеспечивающее личностный моральный выбор. </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 xml:space="preserve">Логическая грамотность </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 xml:space="preserve">Свободное владение комплексом элементарных логических понятий и действий, составляющих азбуку логического мышления и необходимый базис его развития. </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 xml:space="preserve">Логическое мышление </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 xml:space="preserve">Способность и умение учащихся производить простые логические действия (анализ, синтез, сравнение, обобщение и др.), а также составные логические операции (построение отрицания, утверждение и опровержение как построение рассуждения с использованием различных логических схем - индуктивной или дедуктивной). </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Матрица ответов</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прямоугольная таблица, в каждой позиции которой указываются ответы участника тестирования. Обычно номер строки соответствует номеру испытуемого, а номер столбца соответствует номеру задания теста</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 xml:space="preserve">Метод </w:t>
      </w:r>
      <w:proofErr w:type="spellStart"/>
      <w:r w:rsidRPr="00C33EA2">
        <w:rPr>
          <w:rFonts w:ascii="Times New Roman" w:eastAsia="Times New Roman" w:hAnsi="Times New Roman" w:cs="Times New Roman"/>
          <w:b/>
          <w:bCs/>
          <w:sz w:val="24"/>
          <w:szCs w:val="24"/>
          <w:lang w:eastAsia="ru-RU"/>
        </w:rPr>
        <w:t>Кронбаха</w:t>
      </w:r>
      <w:proofErr w:type="spellEnd"/>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 xml:space="preserve">обобщение метода </w:t>
      </w:r>
      <w:proofErr w:type="spellStart"/>
      <w:r w:rsidRPr="00C33EA2">
        <w:rPr>
          <w:rFonts w:ascii="Times New Roman" w:eastAsia="Times New Roman" w:hAnsi="Times New Roman" w:cs="Times New Roman"/>
          <w:sz w:val="24"/>
          <w:szCs w:val="24"/>
          <w:lang w:eastAsia="ru-RU"/>
        </w:rPr>
        <w:t>Кьюдера-Ричардсона</w:t>
      </w:r>
      <w:proofErr w:type="spellEnd"/>
      <w:r w:rsidRPr="00C33EA2">
        <w:rPr>
          <w:rFonts w:ascii="Times New Roman" w:eastAsia="Times New Roman" w:hAnsi="Times New Roman" w:cs="Times New Roman"/>
          <w:sz w:val="24"/>
          <w:szCs w:val="24"/>
          <w:lang w:eastAsia="ru-RU"/>
        </w:rPr>
        <w:t xml:space="preserve"> на случай, когда задания теста не являются дихотомическими</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 xml:space="preserve">Метод </w:t>
      </w:r>
      <w:proofErr w:type="spellStart"/>
      <w:r w:rsidRPr="00C33EA2">
        <w:rPr>
          <w:rFonts w:ascii="Times New Roman" w:eastAsia="Times New Roman" w:hAnsi="Times New Roman" w:cs="Times New Roman"/>
          <w:b/>
          <w:bCs/>
          <w:sz w:val="24"/>
          <w:szCs w:val="24"/>
          <w:lang w:eastAsia="ru-RU"/>
        </w:rPr>
        <w:t>Кьюдера</w:t>
      </w:r>
      <w:proofErr w:type="spellEnd"/>
      <w:r w:rsidRPr="00C33EA2">
        <w:rPr>
          <w:rFonts w:ascii="Times New Roman" w:eastAsia="Times New Roman" w:hAnsi="Times New Roman" w:cs="Times New Roman"/>
          <w:b/>
          <w:bCs/>
          <w:sz w:val="24"/>
          <w:szCs w:val="24"/>
          <w:lang w:eastAsia="ru-RU"/>
        </w:rPr>
        <w:t>—Ричардсона</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 xml:space="preserve">оценка надежности теста, основанная на вычислении по одноименной формуле среднего значения коэффициента надежности, оцененного методом </w:t>
      </w:r>
      <w:proofErr w:type="spellStart"/>
      <w:r w:rsidRPr="00C33EA2">
        <w:rPr>
          <w:rFonts w:ascii="Times New Roman" w:eastAsia="Times New Roman" w:hAnsi="Times New Roman" w:cs="Times New Roman"/>
          <w:sz w:val="24"/>
          <w:szCs w:val="24"/>
          <w:lang w:eastAsia="ru-RU"/>
        </w:rPr>
        <w:t>Рюлона</w:t>
      </w:r>
      <w:proofErr w:type="spellEnd"/>
      <w:r w:rsidRPr="00C33EA2">
        <w:rPr>
          <w:rFonts w:ascii="Times New Roman" w:eastAsia="Times New Roman" w:hAnsi="Times New Roman" w:cs="Times New Roman"/>
          <w:sz w:val="24"/>
          <w:szCs w:val="24"/>
          <w:lang w:eastAsia="ru-RU"/>
        </w:rPr>
        <w:t xml:space="preserve"> при всевозможных расщеплениях теста на две половины; при этом задания теста предполагаются дихотомическими, а само расщепление практически не требуется</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Метод расщепления</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оценка надежности теста, основанная на сопоставлении результатов тестирования по двум или нескольким эквивалентным частям теста</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Модель тестирования</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 xml:space="preserve">одна или несколько функциональных зависимостей, гипотетически связывающих подлежащие определению характеристики </w:t>
      </w:r>
      <w:proofErr w:type="gramStart"/>
      <w:r w:rsidRPr="00C33EA2">
        <w:rPr>
          <w:rFonts w:ascii="Times New Roman" w:eastAsia="Times New Roman" w:hAnsi="Times New Roman" w:cs="Times New Roman"/>
          <w:sz w:val="24"/>
          <w:szCs w:val="24"/>
          <w:lang w:eastAsia="ru-RU"/>
        </w:rPr>
        <w:t xml:space="preserve">( </w:t>
      </w:r>
      <w:proofErr w:type="gramEnd"/>
      <w:r w:rsidRPr="00C33EA2">
        <w:rPr>
          <w:rFonts w:ascii="Times New Roman" w:eastAsia="Times New Roman" w:hAnsi="Times New Roman" w:cs="Times New Roman"/>
          <w:sz w:val="24"/>
          <w:szCs w:val="24"/>
          <w:lang w:eastAsia="ru-RU"/>
        </w:rPr>
        <w:t>параметры ) участников тестирования и тестовых заданий с такими величинами, которые реально проявляются в результате выполнения соответствующего теста (например, с вероятностью правильного выполнения испытуемым определенного уровня подготовленности тестового задания определенной трудности)</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 xml:space="preserve">Морально-нравственное воспитание </w:t>
      </w:r>
      <w:proofErr w:type="gramStart"/>
      <w:r w:rsidRPr="00C33EA2">
        <w:rPr>
          <w:rFonts w:ascii="Times New Roman" w:eastAsia="Times New Roman" w:hAnsi="Times New Roman" w:cs="Times New Roman"/>
          <w:b/>
          <w:bCs/>
          <w:sz w:val="24"/>
          <w:szCs w:val="24"/>
          <w:lang w:eastAsia="ru-RU"/>
        </w:rPr>
        <w:t>обучающихся</w:t>
      </w:r>
      <w:proofErr w:type="gramEnd"/>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 xml:space="preserve">Освоение системы общечеловеческих ценностей и системы ценностей народов России, связанных общей исторической судьбой. </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Надежности коэффициент</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 xml:space="preserve">количественная характеристика надежности, изменяющаяся от 0 до 1; показывает, в какой мере результаты тестирования можно считать </w:t>
      </w:r>
      <w:proofErr w:type="gramStart"/>
      <w:r w:rsidRPr="00C33EA2">
        <w:rPr>
          <w:rFonts w:ascii="Times New Roman" w:eastAsia="Times New Roman" w:hAnsi="Times New Roman" w:cs="Times New Roman"/>
          <w:sz w:val="24"/>
          <w:szCs w:val="24"/>
          <w:lang w:eastAsia="ru-RU"/>
        </w:rPr>
        <w:t>реальными</w:t>
      </w:r>
      <w:proofErr w:type="gramEnd"/>
      <w:r w:rsidRPr="00C33EA2">
        <w:rPr>
          <w:rFonts w:ascii="Times New Roman" w:eastAsia="Times New Roman" w:hAnsi="Times New Roman" w:cs="Times New Roman"/>
          <w:sz w:val="24"/>
          <w:szCs w:val="24"/>
          <w:lang w:eastAsia="ru-RU"/>
        </w:rPr>
        <w:t>, а в какой приписывать влиянию случайных ошибок. Представляет собой отношение дисперсии измеряемого объекта в выборке (обычно истинного балла) к реально полученной полной дисперсии с учетом неизбежных ошибок измерений (обычно тестового балла)</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Надежность теста</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lastRenderedPageBreak/>
        <w:t>показатель точности и устойчивости результатов измерения с помощью теста при его многократном применении. Характеризует степень адекватности отражения тестом соответствующей генеральной совокупности заданий</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Назначение федеральных государственных образовательных стандартов</w:t>
      </w:r>
    </w:p>
    <w:p w:rsidR="00C33EA2" w:rsidRPr="00C33EA2" w:rsidRDefault="00C33EA2" w:rsidP="00C33EA2">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C33EA2">
        <w:rPr>
          <w:rFonts w:ascii="Times New Roman" w:eastAsia="Times New Roman" w:hAnsi="Times New Roman" w:cs="Times New Roman"/>
          <w:sz w:val="24"/>
          <w:szCs w:val="24"/>
          <w:lang w:eastAsia="ru-RU"/>
        </w:rPr>
        <w:t>Создание условий для эффективной реализации традиционных функций стандартов как средства нормативно-правового регулирования системы образования: выступать инструментом организации и координации системы образования, служить ориентиром ее развития и совершенствования, критерием оценки адекватности образовательной деятельности новым целям и ценностям образования; средством обеспечения единства и преемственности отдельных ступеней образования в условиях перехода к непрерывной системе образования;</w:t>
      </w:r>
      <w:proofErr w:type="gramEnd"/>
      <w:r w:rsidRPr="00C33EA2">
        <w:rPr>
          <w:rFonts w:ascii="Times New Roman" w:eastAsia="Times New Roman" w:hAnsi="Times New Roman" w:cs="Times New Roman"/>
          <w:sz w:val="24"/>
          <w:szCs w:val="24"/>
          <w:lang w:eastAsia="ru-RU"/>
        </w:rPr>
        <w:t xml:space="preserve"> выступать фактором регулирования взаимоотношений субъектов системы образования (учащихся, их семей, преподавателей и руководителей образовательного учреждения), с одной стороны, и государства и общества - с другой; быть одним из ориентиров создания современной инфраструктуры образования. </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Начальное образование</w:t>
      </w:r>
    </w:p>
    <w:p w:rsidR="00C33EA2" w:rsidRPr="00C33EA2" w:rsidRDefault="00C33EA2" w:rsidP="00C33EA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 первая ступень общего школьного образования имеет целью освоение учащимся элементарных общеобразовательных знаний, обеспечивающих развитие у него познавательных способностей и социального общения, а также формирование основных навыков учебной деятельности. Усвоение младшими школьниками знаний, умений и навыков осуществляется в процессе учебной деятельности под руководством преподавателя, в ходе которой у школьников развивается желание и умение учиться, формируются основы теоретического мышления, произвольность поведения, способность к дальнейшему усвоению всего богатства содержания социального опыта. Начальное образование учащиеся получают во взаимосвязанных процессах обучения и воспитания в начальных классах общеобразовательной школы или в начальной школе как самостоятельном учебно-воспитательном учреждении.</w:t>
      </w:r>
      <w:r w:rsidRPr="00C33EA2">
        <w:rPr>
          <w:rFonts w:ascii="Times New Roman" w:eastAsia="Times New Roman" w:hAnsi="Times New Roman" w:cs="Times New Roman"/>
          <w:sz w:val="24"/>
          <w:szCs w:val="24"/>
          <w:lang w:eastAsia="ru-RU"/>
        </w:rPr>
        <w:br/>
        <w:t xml:space="preserve">Давыдов В.В., Липкина А.И., </w:t>
      </w:r>
      <w:proofErr w:type="spellStart"/>
      <w:r w:rsidRPr="00C33EA2">
        <w:rPr>
          <w:rFonts w:ascii="Times New Roman" w:eastAsia="Times New Roman" w:hAnsi="Times New Roman" w:cs="Times New Roman"/>
          <w:sz w:val="24"/>
          <w:szCs w:val="24"/>
          <w:lang w:eastAsia="ru-RU"/>
        </w:rPr>
        <w:t>Пышкало</w:t>
      </w:r>
      <w:proofErr w:type="spellEnd"/>
      <w:r w:rsidRPr="00C33EA2">
        <w:rPr>
          <w:rFonts w:ascii="Times New Roman" w:eastAsia="Times New Roman" w:hAnsi="Times New Roman" w:cs="Times New Roman"/>
          <w:sz w:val="24"/>
          <w:szCs w:val="24"/>
          <w:lang w:eastAsia="ru-RU"/>
        </w:rPr>
        <w:t xml:space="preserve"> А.М. Начальное образование</w:t>
      </w:r>
      <w:r w:rsidRPr="00C33EA2">
        <w:rPr>
          <w:rFonts w:ascii="Times New Roman" w:eastAsia="Times New Roman" w:hAnsi="Times New Roman" w:cs="Times New Roman"/>
          <w:sz w:val="24"/>
          <w:szCs w:val="24"/>
          <w:lang w:eastAsia="ru-RU"/>
        </w:rPr>
        <w:br/>
        <w:t xml:space="preserve">// Российская педагогическая энциклопедия: В 2 т. М., 1999. Т. 2. С. 29 </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Нормативная выборка стратифицированная</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proofErr w:type="gramStart"/>
      <w:r w:rsidRPr="00C33EA2">
        <w:rPr>
          <w:rFonts w:ascii="Times New Roman" w:eastAsia="Times New Roman" w:hAnsi="Times New Roman" w:cs="Times New Roman"/>
          <w:sz w:val="24"/>
          <w:szCs w:val="24"/>
          <w:lang w:eastAsia="ru-RU"/>
        </w:rPr>
        <w:t>группа тестируемых, содержащая представителей всех наиболее значимых страт, реально существующих в генеральной совокупности потенциальных испытуемых, причем в той же пропорции</w:t>
      </w:r>
      <w:proofErr w:type="gramEnd"/>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Нормативное сопровождение требований к условиям реализации основных общеобразовательных программ</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 xml:space="preserve">Интегральное описание совокупности ресурсов, необходимых для реализации основных образовательных программ, структурируемое по сферам ресурсного обеспечения общего образования. К ним относятся: гигиенические требования; кадровое обеспечение; финансово-экономическое обеспечение; материально-техническое и учебно-материальное обеспечение. </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Образовательная среда</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 xml:space="preserve">- совокупность факторов, формируемую укладом жизнедеятельности школы: материальные ресурсы школы, организация учебного процесса, питания, медицинской помощи, психологический климат. </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Общественные наблюдатели</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lastRenderedPageBreak/>
        <w:t xml:space="preserve">Представители органов государственной власти, СМИ, различных образовательных учреждений, а также родительских, попечительских советов и др., получившие аккредитацию и присутствующие при проведении ЕГЭ. Общественные наблюдатели имеют право находиться в аудитории, где проводится экзамен, а также направлять в ГЭК (ФЭК) ли орган исполнительной власти субъекта РФ информацию о выявленных нарушениях. </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Параллельные варианты теста</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варианты теста, имеющие одинаковые характеристики</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Педагогические измерения</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область педагогики, разрабатывающая и применяющая методы и средства измерений и оценки результатов учебной деятельности испытуемых</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План теста</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таблица, в которой каждое тестовое задание соотносится с определенным элементом содержания учебного предмета, конкретным видом знаний или умений, позволяющим объективно судить об уровне подготовленности испытуемых. Указывается также планируемое время выполнения каждого тестового задания и всего теста в целом</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proofErr w:type="spellStart"/>
      <w:r w:rsidRPr="00C33EA2">
        <w:rPr>
          <w:rFonts w:ascii="Times New Roman" w:eastAsia="Times New Roman" w:hAnsi="Times New Roman" w:cs="Times New Roman"/>
          <w:b/>
          <w:bCs/>
          <w:sz w:val="24"/>
          <w:szCs w:val="24"/>
          <w:lang w:eastAsia="ru-RU"/>
        </w:rPr>
        <w:t>Политомическое</w:t>
      </w:r>
      <w:proofErr w:type="spellEnd"/>
      <w:r w:rsidRPr="00C33EA2">
        <w:rPr>
          <w:rFonts w:ascii="Times New Roman" w:eastAsia="Times New Roman" w:hAnsi="Times New Roman" w:cs="Times New Roman"/>
          <w:b/>
          <w:bCs/>
          <w:sz w:val="24"/>
          <w:szCs w:val="24"/>
          <w:lang w:eastAsia="ru-RU"/>
        </w:rPr>
        <w:t xml:space="preserve"> тестовое задание</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задание, выполнение которого допускает несколько категорий ответа, каждая из которых оценивается по-разному (например, полностью верный ответ - 2 балла, частично верный ответ - 1 балл, неверный ответ - 0 баллов)</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Пользователь теста</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юридическое или физическое лицо, использующее тест или результаты тестирования для оценки уровня подготовленности испытуемых в определенной области</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proofErr w:type="spellStart"/>
      <w:r w:rsidRPr="00C33EA2">
        <w:rPr>
          <w:rFonts w:ascii="Times New Roman" w:eastAsia="Times New Roman" w:hAnsi="Times New Roman" w:cs="Times New Roman"/>
          <w:b/>
          <w:bCs/>
          <w:sz w:val="24"/>
          <w:szCs w:val="24"/>
          <w:lang w:eastAsia="ru-RU"/>
        </w:rPr>
        <w:t>Ретестовый</w:t>
      </w:r>
      <w:proofErr w:type="spellEnd"/>
      <w:r w:rsidRPr="00C33EA2">
        <w:rPr>
          <w:rFonts w:ascii="Times New Roman" w:eastAsia="Times New Roman" w:hAnsi="Times New Roman" w:cs="Times New Roman"/>
          <w:b/>
          <w:bCs/>
          <w:sz w:val="24"/>
          <w:szCs w:val="24"/>
          <w:lang w:eastAsia="ru-RU"/>
        </w:rPr>
        <w:t xml:space="preserve"> метод</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оценка надежности теста, основанная на повторном, желательно многократном его использовании при приближенно одинаковых условиях. Надежность теста характеризуется степенью соответствия полученных результатов друг другу</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 xml:space="preserve">Свидетельство о результатах ЕГЭ </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Выдается лицам, прошедшим ГИА в форме ЕГЭ</w:t>
      </w:r>
      <w:proofErr w:type="gramStart"/>
      <w:r w:rsidRPr="00C33EA2">
        <w:rPr>
          <w:rFonts w:ascii="Times New Roman" w:eastAsia="Times New Roman" w:hAnsi="Times New Roman" w:cs="Times New Roman"/>
          <w:sz w:val="24"/>
          <w:szCs w:val="24"/>
          <w:lang w:eastAsia="ru-RU"/>
        </w:rPr>
        <w:t>.</w:t>
      </w:r>
      <w:proofErr w:type="gramEnd"/>
      <w:r w:rsidRPr="00C33EA2">
        <w:rPr>
          <w:rFonts w:ascii="Times New Roman" w:eastAsia="Times New Roman" w:hAnsi="Times New Roman" w:cs="Times New Roman"/>
          <w:sz w:val="24"/>
          <w:szCs w:val="24"/>
          <w:lang w:eastAsia="ru-RU"/>
        </w:rPr>
        <w:t xml:space="preserve"> </w:t>
      </w:r>
      <w:proofErr w:type="gramStart"/>
      <w:r w:rsidRPr="00C33EA2">
        <w:rPr>
          <w:rFonts w:ascii="Times New Roman" w:eastAsia="Times New Roman" w:hAnsi="Times New Roman" w:cs="Times New Roman"/>
          <w:sz w:val="24"/>
          <w:szCs w:val="24"/>
          <w:lang w:eastAsia="ru-RU"/>
        </w:rPr>
        <w:t>ф</w:t>
      </w:r>
      <w:proofErr w:type="gramEnd"/>
      <w:r w:rsidRPr="00C33EA2">
        <w:rPr>
          <w:rFonts w:ascii="Times New Roman" w:eastAsia="Times New Roman" w:hAnsi="Times New Roman" w:cs="Times New Roman"/>
          <w:sz w:val="24"/>
          <w:szCs w:val="24"/>
          <w:lang w:eastAsia="ru-RU"/>
        </w:rPr>
        <w:t xml:space="preserve">орма и порядок выдачи свидетельства устанавливается </w:t>
      </w:r>
      <w:proofErr w:type="spellStart"/>
      <w:r w:rsidRPr="00C33EA2">
        <w:rPr>
          <w:rFonts w:ascii="Times New Roman" w:eastAsia="Times New Roman" w:hAnsi="Times New Roman" w:cs="Times New Roman"/>
          <w:sz w:val="24"/>
          <w:szCs w:val="24"/>
          <w:lang w:eastAsia="ru-RU"/>
        </w:rPr>
        <w:t>Минобрнауки</w:t>
      </w:r>
      <w:proofErr w:type="spellEnd"/>
      <w:r w:rsidRPr="00C33EA2">
        <w:rPr>
          <w:rFonts w:ascii="Times New Roman" w:eastAsia="Times New Roman" w:hAnsi="Times New Roman" w:cs="Times New Roman"/>
          <w:sz w:val="24"/>
          <w:szCs w:val="24"/>
          <w:lang w:eastAsia="ru-RU"/>
        </w:rPr>
        <w:t xml:space="preserve"> России. В свидетельство выставляются результаты ЕГЭ по тем общеобразовательным предметам, по которым выпускник набрал количество баллов не ниже минимального. </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Спецификация теста</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документ, в котором содержится информация о целях, задачах, плане и структуре теста, а также указаны основные требования к правилам проведения тестирования, обработки результатов тестирования и их интерпретации</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Стратификация</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описание структуры определенного множества объектов (например, генеральной совокупности потенциальных участников тестирования), расслоение его на страты</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Страты</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определенные слои в некотором множестве объектов, например, в генеральной совокупности потенциальных участников тестирования. Характеризуются различными программами обучения, региональным представительством, бытовыми условиями и т.п.</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Структура теста</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совокупность сведений о числе и типе тестовых заданий по каждому элементу содержания учебного предмета и по каждому виду знаний или умений, позволяющих объективно судить об уровне подготовленности испытуемых. Указывается также предполагаемый уровень трудности каждого тестового задания и, по возможности, его коэффициент дискриминации</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proofErr w:type="spellStart"/>
      <w:r w:rsidRPr="00C33EA2">
        <w:rPr>
          <w:rFonts w:ascii="Times New Roman" w:eastAsia="Times New Roman" w:hAnsi="Times New Roman" w:cs="Times New Roman"/>
          <w:b/>
          <w:bCs/>
          <w:sz w:val="24"/>
          <w:szCs w:val="24"/>
          <w:lang w:eastAsia="ru-RU"/>
        </w:rPr>
        <w:lastRenderedPageBreak/>
        <w:t>Субтест</w:t>
      </w:r>
      <w:proofErr w:type="spellEnd"/>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 xml:space="preserve">определенное подмножество тестовых заданий некоторого теста, допускающее независимую обработку результатов тестирования и позволяющее, таким образом, решать специфические частные задачи тестирования. Тест может содержать несколько </w:t>
      </w:r>
      <w:proofErr w:type="spellStart"/>
      <w:r w:rsidRPr="00C33EA2">
        <w:rPr>
          <w:rFonts w:ascii="Times New Roman" w:eastAsia="Times New Roman" w:hAnsi="Times New Roman" w:cs="Times New Roman"/>
          <w:sz w:val="24"/>
          <w:szCs w:val="24"/>
          <w:lang w:eastAsia="ru-RU"/>
        </w:rPr>
        <w:t>субтестов</w:t>
      </w:r>
      <w:proofErr w:type="spellEnd"/>
      <w:r w:rsidRPr="00C33EA2">
        <w:rPr>
          <w:rFonts w:ascii="Times New Roman" w:eastAsia="Times New Roman" w:hAnsi="Times New Roman" w:cs="Times New Roman"/>
          <w:sz w:val="24"/>
          <w:szCs w:val="24"/>
          <w:lang w:eastAsia="ru-RU"/>
        </w:rPr>
        <w:t>, возможно перекрывающихся</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Тест педагогический</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совокупность тестовых заданий, позволяющая по результатам их выполнения объективно измерить уровень подготовленности испытуемых по конкретным разделам определенной области знания. Тест педагогический представляет собой конечную репрезентативную выборку из генеральной совокупности калиброванных тестовых заданий</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Тест стандартизованный</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 xml:space="preserve">педагогический тест, имеющий спецификацию и определенные характеристики, стабильно подтвержденные на представительной выборке испытуемых. </w:t>
      </w:r>
      <w:proofErr w:type="gramStart"/>
      <w:r w:rsidRPr="00C33EA2">
        <w:rPr>
          <w:rFonts w:ascii="Times New Roman" w:eastAsia="Times New Roman" w:hAnsi="Times New Roman" w:cs="Times New Roman"/>
          <w:sz w:val="24"/>
          <w:szCs w:val="24"/>
          <w:lang w:eastAsia="ru-RU"/>
        </w:rPr>
        <w:t>Предназначен</w:t>
      </w:r>
      <w:proofErr w:type="gramEnd"/>
      <w:r w:rsidRPr="00C33EA2">
        <w:rPr>
          <w:rFonts w:ascii="Times New Roman" w:eastAsia="Times New Roman" w:hAnsi="Times New Roman" w:cs="Times New Roman"/>
          <w:sz w:val="24"/>
          <w:szCs w:val="24"/>
          <w:lang w:eastAsia="ru-RU"/>
        </w:rPr>
        <w:t xml:space="preserve"> для многократного использования</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Тестирование педагогическое</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совокупность методических и организационных мероприятий, обеспечивающих разработку педагогических тестов, подготовку и проведение стандартизованной процедуры измерения уровня подготовленности испытуемых, а также обработку и анализ результатов</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Тестирование тематическое</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педагогическое тестирование с целью измерения уровня подготовленности испытуемых в определенной области знаний, соответствующей законченной теме или разделу учебной дисциплины</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Тестируемый (испытуемый)</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человек, проходящий тестирование, с целью оценки его уровня подготовленности в определенной области знаний</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Тестирующее лицо</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 xml:space="preserve">наблюдатель, инструктор, непосредственно проводящий тестирование и обеспечивающий самостоятельную работу испытуемых в соответствии с </w:t>
      </w:r>
      <w:proofErr w:type="gramStart"/>
      <w:r w:rsidRPr="00C33EA2">
        <w:rPr>
          <w:rFonts w:ascii="Times New Roman" w:eastAsia="Times New Roman" w:hAnsi="Times New Roman" w:cs="Times New Roman"/>
          <w:sz w:val="24"/>
          <w:szCs w:val="24"/>
          <w:lang w:eastAsia="ru-RU"/>
        </w:rPr>
        <w:t>инструкцией</w:t>
      </w:r>
      <w:proofErr w:type="gramEnd"/>
      <w:r w:rsidRPr="00C33EA2">
        <w:rPr>
          <w:rFonts w:ascii="Times New Roman" w:eastAsia="Times New Roman" w:hAnsi="Times New Roman" w:cs="Times New Roman"/>
          <w:sz w:val="24"/>
          <w:szCs w:val="24"/>
          <w:lang w:eastAsia="ru-RU"/>
        </w:rPr>
        <w:t xml:space="preserve"> но проведению тестирования</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Тестовое задание</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задание специфической формы, элемент теста, минимальная законченная составляющая единица теста</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Тестовые нормы</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наиболее важные статистические характеристики распределения результатов тестирования нормативной выборки испытуемых</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proofErr w:type="spellStart"/>
      <w:r w:rsidRPr="00C33EA2">
        <w:rPr>
          <w:rFonts w:ascii="Times New Roman" w:eastAsia="Times New Roman" w:hAnsi="Times New Roman" w:cs="Times New Roman"/>
          <w:b/>
          <w:bCs/>
          <w:sz w:val="24"/>
          <w:szCs w:val="24"/>
          <w:lang w:eastAsia="ru-RU"/>
        </w:rPr>
        <w:t>Тестология</w:t>
      </w:r>
      <w:proofErr w:type="spellEnd"/>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наука, изучающая возможности оценить различные свойства личности с помощью специально разработанных тестов и методов их интерпретации</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Трудность тестового задания (уровень трудности)</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основная количественная характеристика тестового задания, не зависящая от выборки испытуемых и отраженная на определенной шкале</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Условия тестирования</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окружающая обстановка (готовность помещения, состояние рабочих мест, поведение тестирующих лиц) и другие факторы, оказывающие влияние на процесс тестирования</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Федеральные государственные образовательные стандарты</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 xml:space="preserve">В соответствии с Федеральным законом № 309 от 5 декабря 2007 года «в Российской Федерации устанавливаются Федеральные государственные образовательные стандарты, представляющие собой совокупность требований обязательных при реализации основных образовательных программ начального </w:t>
      </w:r>
      <w:r w:rsidRPr="00C33EA2">
        <w:rPr>
          <w:rFonts w:ascii="Times New Roman" w:eastAsia="Times New Roman" w:hAnsi="Times New Roman" w:cs="Times New Roman"/>
          <w:sz w:val="24"/>
          <w:szCs w:val="24"/>
          <w:lang w:eastAsia="ru-RU"/>
        </w:rPr>
        <w:lastRenderedPageBreak/>
        <w:t xml:space="preserve">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 </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Фундаментальное ядро содержания общего образования</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 xml:space="preserve">Нормативный документ, в котором в обобщенном виде описаны универсальные учебные виды деятельности личностного, регулятивного, познавательного, коммуникативного характера, формирование и развитие которых осуществляется в ходе образовательного процесса. Фундаментальное ядро содержания фиксирует основополагающие элементы научного знания, в том числе ценностно-мировоззренческие, предназначенные для обязательного изучения в образовательных учреждениях общего образования: ведущие теории, научные идеи и категории, методы научного познания, события, явления и т.п. </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Характеристики индивидуальных учебных достижений выпускников, подлежащие оценке в ходе итоговой аттестации</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 xml:space="preserve">Основные достижения и способности, полученные выпускниками в результате обучения в общеобразовательной школе: способности к решению учебно-практических задач в рамках содержания отдельных учебных предметов: системы научных знаний и представлений о природе, обществе, человеке, знаковых и информационных системах; учебно-познавательные, исследовательские, коммуникативные и информационные навыки и умения; практические и обобщенные способы деятельности. см. индивидуальные характеристики выпускника, не подлежащие оценке в ходе итоговой аттестации. </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proofErr w:type="spellStart"/>
      <w:r w:rsidRPr="00C33EA2">
        <w:rPr>
          <w:rFonts w:ascii="Times New Roman" w:eastAsia="Times New Roman" w:hAnsi="Times New Roman" w:cs="Times New Roman"/>
          <w:b/>
          <w:bCs/>
          <w:sz w:val="24"/>
          <w:szCs w:val="24"/>
          <w:lang w:eastAsia="ru-RU"/>
        </w:rPr>
        <w:t>Целеполагание</w:t>
      </w:r>
      <w:proofErr w:type="spellEnd"/>
      <w:r w:rsidRPr="00C33EA2">
        <w:rPr>
          <w:rFonts w:ascii="Times New Roman" w:eastAsia="Times New Roman" w:hAnsi="Times New Roman" w:cs="Times New Roman"/>
          <w:b/>
          <w:bCs/>
          <w:sz w:val="24"/>
          <w:szCs w:val="24"/>
          <w:lang w:eastAsia="ru-RU"/>
        </w:rPr>
        <w:t xml:space="preserve"> </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 xml:space="preserve">– возникновение, выделение, определение и </w:t>
      </w:r>
      <w:proofErr w:type="spellStart"/>
      <w:r w:rsidRPr="00C33EA2">
        <w:rPr>
          <w:rFonts w:ascii="Times New Roman" w:eastAsia="Times New Roman" w:hAnsi="Times New Roman" w:cs="Times New Roman"/>
          <w:sz w:val="24"/>
          <w:szCs w:val="24"/>
          <w:lang w:eastAsia="ru-RU"/>
        </w:rPr>
        <w:t>осознавание</w:t>
      </w:r>
      <w:proofErr w:type="spellEnd"/>
      <w:r w:rsidRPr="00C33EA2">
        <w:rPr>
          <w:rFonts w:ascii="Times New Roman" w:eastAsia="Times New Roman" w:hAnsi="Times New Roman" w:cs="Times New Roman"/>
          <w:sz w:val="24"/>
          <w:szCs w:val="24"/>
          <w:lang w:eastAsia="ru-RU"/>
        </w:rPr>
        <w:t xml:space="preserve"> целей. </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Цели образования</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 xml:space="preserve">- как общекультурное, личностное и познавательное развитие учащихся, обеспечивающие такую ключевую компетенцию образования как «научить учиться». </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Ценностные ориентации (мотивационные типы):</w:t>
      </w:r>
    </w:p>
    <w:p w:rsidR="00C33EA2" w:rsidRPr="00C33EA2" w:rsidRDefault="00C33EA2" w:rsidP="00C33EA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 xml:space="preserve">- Власть. Главной мотивирующей целью является достижение высокого социального статуса, престижа. Стремление к контролю или доминированию над другими людьми и ресурсами в рамках социальной системы. </w:t>
      </w:r>
      <w:r w:rsidRPr="00C33EA2">
        <w:rPr>
          <w:rFonts w:ascii="Times New Roman" w:eastAsia="Times New Roman" w:hAnsi="Times New Roman" w:cs="Times New Roman"/>
          <w:sz w:val="24"/>
          <w:szCs w:val="24"/>
          <w:lang w:eastAsia="ru-RU"/>
        </w:rPr>
        <w:br/>
        <w:t>- Достижение. Стремление достигнуть личного успеха в конкретной деятельности за счет собственной компетентности в соответствии с социальными стандартами и последующим социальным одобрением.</w:t>
      </w:r>
      <w:r w:rsidRPr="00C33EA2">
        <w:rPr>
          <w:rFonts w:ascii="Times New Roman" w:eastAsia="Times New Roman" w:hAnsi="Times New Roman" w:cs="Times New Roman"/>
          <w:sz w:val="24"/>
          <w:szCs w:val="24"/>
          <w:lang w:eastAsia="ru-RU"/>
        </w:rPr>
        <w:br/>
        <w:t xml:space="preserve">- Гедонизм. В основании данного мотивационного типа лежит чувственная направленность на себя и стремление получить как можно больше удовольствий для себя. Жизнь рассматривается как цепочка наслаждений. </w:t>
      </w:r>
      <w:r w:rsidRPr="00C33EA2">
        <w:rPr>
          <w:rFonts w:ascii="Times New Roman" w:eastAsia="Times New Roman" w:hAnsi="Times New Roman" w:cs="Times New Roman"/>
          <w:sz w:val="24"/>
          <w:szCs w:val="24"/>
          <w:lang w:eastAsia="ru-RU"/>
        </w:rPr>
        <w:br/>
        <w:t>- Стимулирование (полнота жизненных переживаний). Главная цель – наличие новых впечатлений и изменений в жизни. Перемены, частые жизненные выборы обеспечивают необходимое ощущение новизны и возбужденности.</w:t>
      </w:r>
      <w:r w:rsidRPr="00C33EA2">
        <w:rPr>
          <w:rFonts w:ascii="Times New Roman" w:eastAsia="Times New Roman" w:hAnsi="Times New Roman" w:cs="Times New Roman"/>
          <w:sz w:val="24"/>
          <w:szCs w:val="24"/>
          <w:lang w:eastAsia="ru-RU"/>
        </w:rPr>
        <w:br/>
        <w:t xml:space="preserve">- </w:t>
      </w:r>
      <w:proofErr w:type="spellStart"/>
      <w:r w:rsidRPr="00C33EA2">
        <w:rPr>
          <w:rFonts w:ascii="Times New Roman" w:eastAsia="Times New Roman" w:hAnsi="Times New Roman" w:cs="Times New Roman"/>
          <w:sz w:val="24"/>
          <w:szCs w:val="24"/>
          <w:lang w:eastAsia="ru-RU"/>
        </w:rPr>
        <w:t>Саморегуляция</w:t>
      </w:r>
      <w:proofErr w:type="spellEnd"/>
      <w:r w:rsidRPr="00C33EA2">
        <w:rPr>
          <w:rFonts w:ascii="Times New Roman" w:eastAsia="Times New Roman" w:hAnsi="Times New Roman" w:cs="Times New Roman"/>
          <w:sz w:val="24"/>
          <w:szCs w:val="24"/>
          <w:lang w:eastAsia="ru-RU"/>
        </w:rPr>
        <w:t xml:space="preserve"> (</w:t>
      </w:r>
      <w:proofErr w:type="spellStart"/>
      <w:r w:rsidRPr="00C33EA2">
        <w:rPr>
          <w:rFonts w:ascii="Times New Roman" w:eastAsia="Times New Roman" w:hAnsi="Times New Roman" w:cs="Times New Roman"/>
          <w:sz w:val="24"/>
          <w:szCs w:val="24"/>
          <w:lang w:eastAsia="ru-RU"/>
        </w:rPr>
        <w:t>самонаправленность</w:t>
      </w:r>
      <w:proofErr w:type="spellEnd"/>
      <w:r w:rsidRPr="00C33EA2">
        <w:rPr>
          <w:rFonts w:ascii="Times New Roman" w:eastAsia="Times New Roman" w:hAnsi="Times New Roman" w:cs="Times New Roman"/>
          <w:sz w:val="24"/>
          <w:szCs w:val="24"/>
          <w:lang w:eastAsia="ru-RU"/>
        </w:rPr>
        <w:t>). Данный мотивационный тип предполагает автономность и независимость мыслей и поведения, направленность на создание нового, исследовательский интерес.</w:t>
      </w:r>
      <w:r w:rsidRPr="00C33EA2">
        <w:rPr>
          <w:rFonts w:ascii="Times New Roman" w:eastAsia="Times New Roman" w:hAnsi="Times New Roman" w:cs="Times New Roman"/>
          <w:sz w:val="24"/>
          <w:szCs w:val="24"/>
          <w:lang w:eastAsia="ru-RU"/>
        </w:rPr>
        <w:br/>
        <w:t xml:space="preserve">- Универсализм. Выражает стремление к пониманию и признанию всех других людей, терпимому отношению к ним и заботе об их благополучии. Значимым является не только мир людей, но и мир природы </w:t>
      </w:r>
      <w:r w:rsidRPr="00C33EA2">
        <w:rPr>
          <w:rFonts w:ascii="Times New Roman" w:eastAsia="Times New Roman" w:hAnsi="Times New Roman" w:cs="Times New Roman"/>
          <w:sz w:val="24"/>
          <w:szCs w:val="24"/>
          <w:lang w:eastAsia="ru-RU"/>
        </w:rPr>
        <w:br/>
        <w:t xml:space="preserve">- Благосклонность (забота). Главная цель – взаимодействие со значимыми для тебя людьми и забота об их благополучии. </w:t>
      </w:r>
      <w:r w:rsidRPr="00C33EA2">
        <w:rPr>
          <w:rFonts w:ascii="Times New Roman" w:eastAsia="Times New Roman" w:hAnsi="Times New Roman" w:cs="Times New Roman"/>
          <w:sz w:val="24"/>
          <w:szCs w:val="24"/>
          <w:lang w:eastAsia="ru-RU"/>
        </w:rPr>
        <w:br/>
        <w:t xml:space="preserve">- Традиции. Мотивационный тип: уважение, принятие, подчинение и поддержка </w:t>
      </w:r>
      <w:r w:rsidRPr="00C33EA2">
        <w:rPr>
          <w:rFonts w:ascii="Times New Roman" w:eastAsia="Times New Roman" w:hAnsi="Times New Roman" w:cs="Times New Roman"/>
          <w:sz w:val="24"/>
          <w:szCs w:val="24"/>
          <w:lang w:eastAsia="ru-RU"/>
        </w:rPr>
        <w:lastRenderedPageBreak/>
        <w:t xml:space="preserve">существующих традиций и общих идей в рамках </w:t>
      </w:r>
      <w:proofErr w:type="spellStart"/>
      <w:r w:rsidRPr="00C33EA2">
        <w:rPr>
          <w:rFonts w:ascii="Times New Roman" w:eastAsia="Times New Roman" w:hAnsi="Times New Roman" w:cs="Times New Roman"/>
          <w:sz w:val="24"/>
          <w:szCs w:val="24"/>
          <w:lang w:eastAsia="ru-RU"/>
        </w:rPr>
        <w:t>социо-культурной</w:t>
      </w:r>
      <w:proofErr w:type="spellEnd"/>
      <w:r w:rsidRPr="00C33EA2">
        <w:rPr>
          <w:rFonts w:ascii="Times New Roman" w:eastAsia="Times New Roman" w:hAnsi="Times New Roman" w:cs="Times New Roman"/>
          <w:sz w:val="24"/>
          <w:szCs w:val="24"/>
          <w:lang w:eastAsia="ru-RU"/>
        </w:rPr>
        <w:t xml:space="preserve"> и религиозной группы как основа успешного функционирования группы;</w:t>
      </w:r>
      <w:r w:rsidRPr="00C33EA2">
        <w:rPr>
          <w:rFonts w:ascii="Times New Roman" w:eastAsia="Times New Roman" w:hAnsi="Times New Roman" w:cs="Times New Roman"/>
          <w:sz w:val="24"/>
          <w:szCs w:val="24"/>
          <w:lang w:eastAsia="ru-RU"/>
        </w:rPr>
        <w:br/>
        <w:t xml:space="preserve">- </w:t>
      </w:r>
      <w:proofErr w:type="spellStart"/>
      <w:r w:rsidRPr="00C33EA2">
        <w:rPr>
          <w:rFonts w:ascii="Times New Roman" w:eastAsia="Times New Roman" w:hAnsi="Times New Roman" w:cs="Times New Roman"/>
          <w:sz w:val="24"/>
          <w:szCs w:val="24"/>
          <w:lang w:eastAsia="ru-RU"/>
        </w:rPr>
        <w:t>Конформность</w:t>
      </w:r>
      <w:proofErr w:type="spellEnd"/>
      <w:r w:rsidRPr="00C33EA2">
        <w:rPr>
          <w:rFonts w:ascii="Times New Roman" w:eastAsia="Times New Roman" w:hAnsi="Times New Roman" w:cs="Times New Roman"/>
          <w:sz w:val="24"/>
          <w:szCs w:val="24"/>
          <w:lang w:eastAsia="ru-RU"/>
        </w:rPr>
        <w:t>. Главная цель – ограничение действий, импульсов и намерений, причиняющих вред другим или отклоняющихся от социально принятых норм и ожиданий</w:t>
      </w:r>
      <w:r w:rsidRPr="00C33EA2">
        <w:rPr>
          <w:rFonts w:ascii="Times New Roman" w:eastAsia="Times New Roman" w:hAnsi="Times New Roman" w:cs="Times New Roman"/>
          <w:sz w:val="24"/>
          <w:szCs w:val="24"/>
          <w:lang w:eastAsia="ru-RU"/>
        </w:rPr>
        <w:br/>
        <w:t xml:space="preserve">- Безопасность как стремление сохранить гармонию и стабильность в обществе, необходимость безопасности человека, семьи и общества. </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Шкала</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упорядоченное множество действительных чисел (индексов), соответствующих ряду возможных значений измеряемой величины</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proofErr w:type="spellStart"/>
      <w:r w:rsidRPr="00C33EA2">
        <w:rPr>
          <w:rFonts w:ascii="Times New Roman" w:eastAsia="Times New Roman" w:hAnsi="Times New Roman" w:cs="Times New Roman"/>
          <w:b/>
          <w:bCs/>
          <w:sz w:val="24"/>
          <w:szCs w:val="24"/>
          <w:lang w:eastAsia="ru-RU"/>
        </w:rPr>
        <w:t>Шкалирование</w:t>
      </w:r>
      <w:proofErr w:type="spellEnd"/>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определенный метод решения комплекса вопросов, связанных с выставлением каждому испытуемому тестового балла по единой шкале вне зависимости от того, в какой группе и над каким вариантом теста он работал</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 xml:space="preserve">Эксперты </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Специалисты - преподаватели по определенному предмету, которые привлекаются к обработке результатов ЕГЭ для оценивания заполненных бланков по заданиям типа</w:t>
      </w:r>
      <w:proofErr w:type="gramStart"/>
      <w:r w:rsidRPr="00C33EA2">
        <w:rPr>
          <w:rFonts w:ascii="Times New Roman" w:eastAsia="Times New Roman" w:hAnsi="Times New Roman" w:cs="Times New Roman"/>
          <w:sz w:val="24"/>
          <w:szCs w:val="24"/>
          <w:lang w:eastAsia="ru-RU"/>
        </w:rPr>
        <w:t xml:space="preserve"> С</w:t>
      </w:r>
      <w:proofErr w:type="gramEnd"/>
      <w:r w:rsidRPr="00C33EA2">
        <w:rPr>
          <w:rFonts w:ascii="Times New Roman" w:eastAsia="Times New Roman" w:hAnsi="Times New Roman" w:cs="Times New Roman"/>
          <w:sz w:val="24"/>
          <w:szCs w:val="24"/>
          <w:lang w:eastAsia="ru-RU"/>
        </w:rPr>
        <w:t xml:space="preserve"> (см.). Эксперты работают под руководством председателей предметных комиссий регионов и собираются на несколько дней на базе одного из ППОИ (см.) или на базе РЦОИ (см.). Надежность и объективность экспертных оценок в ЕГЭ достигается путем сличения оценок, данных одному и тому же множеству работ двумя независимыми экспертами. В случае расхождения оценок двух экспертов более чем на 1 балл, назначается третий эксперт. </w:t>
      </w:r>
    </w:p>
    <w:p w:rsidR="00C33EA2" w:rsidRPr="00C33EA2" w:rsidRDefault="00C33EA2" w:rsidP="00C33EA2">
      <w:pPr>
        <w:spacing w:after="0" w:line="240" w:lineRule="auto"/>
        <w:rPr>
          <w:rFonts w:ascii="Times New Roman" w:eastAsia="Times New Roman" w:hAnsi="Times New Roman" w:cs="Times New Roman"/>
          <w:sz w:val="24"/>
          <w:szCs w:val="24"/>
          <w:lang w:eastAsia="ru-RU"/>
        </w:rPr>
      </w:pPr>
      <w:r w:rsidRPr="00C33EA2">
        <w:rPr>
          <w:rFonts w:ascii="Times New Roman" w:eastAsia="Times New Roman" w:hAnsi="Times New Roman" w:cs="Times New Roman"/>
          <w:b/>
          <w:bCs/>
          <w:sz w:val="24"/>
          <w:szCs w:val="24"/>
          <w:lang w:eastAsia="ru-RU"/>
        </w:rPr>
        <w:t>Юридический статус Федеральных государственных образовательных стандартов общего образования</w:t>
      </w:r>
    </w:p>
    <w:p w:rsidR="00C33EA2" w:rsidRPr="00C33EA2" w:rsidRDefault="00C33EA2" w:rsidP="00C33EA2">
      <w:pPr>
        <w:spacing w:after="0" w:line="240" w:lineRule="auto"/>
        <w:ind w:left="720"/>
        <w:rPr>
          <w:rFonts w:ascii="Times New Roman" w:eastAsia="Times New Roman" w:hAnsi="Times New Roman" w:cs="Times New Roman"/>
          <w:sz w:val="24"/>
          <w:szCs w:val="24"/>
          <w:lang w:eastAsia="ru-RU"/>
        </w:rPr>
      </w:pPr>
      <w:r w:rsidRPr="00C33EA2">
        <w:rPr>
          <w:rFonts w:ascii="Times New Roman" w:eastAsia="Times New Roman" w:hAnsi="Times New Roman" w:cs="Times New Roman"/>
          <w:sz w:val="24"/>
          <w:szCs w:val="24"/>
          <w:lang w:eastAsia="ru-RU"/>
        </w:rPr>
        <w:t xml:space="preserve">Система требований к результатам общего образования, его содержанию и условиям его осуществления на всей территории Российской Федерации, являющийся механизмом реализации конституционного права каждого ребенка на получение общего образования, так и ответственности всех субъектов национальной образовательной системы за соблюдения этого права. </w:t>
      </w:r>
    </w:p>
    <w:p w:rsidR="00A77906" w:rsidRDefault="00A77906"/>
    <w:sectPr w:rsidR="00A77906" w:rsidSect="00A779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755F"/>
    <w:multiLevelType w:val="multilevel"/>
    <w:tmpl w:val="CCBA8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3EA2"/>
    <w:rsid w:val="000C30F2"/>
    <w:rsid w:val="00546BD4"/>
    <w:rsid w:val="00A77906"/>
    <w:rsid w:val="00C33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906"/>
  </w:style>
  <w:style w:type="paragraph" w:styleId="1">
    <w:name w:val="heading 1"/>
    <w:basedOn w:val="a"/>
    <w:link w:val="10"/>
    <w:uiPriority w:val="9"/>
    <w:qFormat/>
    <w:rsid w:val="00C33E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3EA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33E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5168230">
      <w:bodyDiv w:val="1"/>
      <w:marLeft w:val="0"/>
      <w:marRight w:val="0"/>
      <w:marTop w:val="0"/>
      <w:marBottom w:val="0"/>
      <w:divBdr>
        <w:top w:val="none" w:sz="0" w:space="0" w:color="auto"/>
        <w:left w:val="none" w:sz="0" w:space="0" w:color="auto"/>
        <w:bottom w:val="none" w:sz="0" w:space="0" w:color="auto"/>
        <w:right w:val="none" w:sz="0" w:space="0" w:color="auto"/>
      </w:divBdr>
      <w:divsChild>
        <w:div w:id="486438076">
          <w:marLeft w:val="0"/>
          <w:marRight w:val="0"/>
          <w:marTop w:val="0"/>
          <w:marBottom w:val="0"/>
          <w:divBdr>
            <w:top w:val="none" w:sz="0" w:space="0" w:color="auto"/>
            <w:left w:val="none" w:sz="0" w:space="0" w:color="auto"/>
            <w:bottom w:val="none" w:sz="0" w:space="0" w:color="auto"/>
            <w:right w:val="none" w:sz="0" w:space="0" w:color="auto"/>
          </w:divBdr>
          <w:divsChild>
            <w:div w:id="2096785136">
              <w:marLeft w:val="0"/>
              <w:marRight w:val="0"/>
              <w:marTop w:val="0"/>
              <w:marBottom w:val="0"/>
              <w:divBdr>
                <w:top w:val="none" w:sz="0" w:space="0" w:color="auto"/>
                <w:left w:val="none" w:sz="0" w:space="0" w:color="auto"/>
                <w:bottom w:val="none" w:sz="0" w:space="0" w:color="auto"/>
                <w:right w:val="none" w:sz="0" w:space="0" w:color="auto"/>
              </w:divBdr>
              <w:divsChild>
                <w:div w:id="889147287">
                  <w:marLeft w:val="0"/>
                  <w:marRight w:val="0"/>
                  <w:marTop w:val="0"/>
                  <w:marBottom w:val="0"/>
                  <w:divBdr>
                    <w:top w:val="none" w:sz="0" w:space="0" w:color="auto"/>
                    <w:left w:val="none" w:sz="0" w:space="0" w:color="auto"/>
                    <w:bottom w:val="none" w:sz="0" w:space="0" w:color="auto"/>
                    <w:right w:val="none" w:sz="0" w:space="0" w:color="auto"/>
                  </w:divBdr>
                  <w:divsChild>
                    <w:div w:id="95179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5417</Words>
  <Characters>30881</Characters>
  <Application>Microsoft Office Word</Application>
  <DocSecurity>0</DocSecurity>
  <Lines>257</Lines>
  <Paragraphs>72</Paragraphs>
  <ScaleCrop>false</ScaleCrop>
  <Company/>
  <LinksUpToDate>false</LinksUpToDate>
  <CharactersWithSpaces>36226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ScheFF</dc:creator>
  <cp:lastModifiedBy>Мой ПК</cp:lastModifiedBy>
  <cp:revision>2</cp:revision>
  <dcterms:created xsi:type="dcterms:W3CDTF">2014-01-08T18:28:00Z</dcterms:created>
  <dcterms:modified xsi:type="dcterms:W3CDTF">2014-01-08T18:28:00Z</dcterms:modified>
</cp:coreProperties>
</file>